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2D273" w14:textId="3287F0F9" w:rsidR="00CC03DE" w:rsidRPr="00C2436B" w:rsidRDefault="00CC03DE" w:rsidP="00C2436B">
      <w:pPr>
        <w:pStyle w:val="GRIDTitle"/>
      </w:pPr>
      <w:r w:rsidRPr="00C2436B">
        <w:t>Properties of The Parallel Discrete Event Simulation Algorithms on Small-World Communication Networks</w:t>
      </w:r>
    </w:p>
    <w:p w14:paraId="6F4041CB" w14:textId="79A4D210" w:rsidR="00F37231" w:rsidRPr="00C2436B" w:rsidRDefault="00CC03DE" w:rsidP="00C2436B">
      <w:pPr>
        <w:pStyle w:val="GRIDauthor"/>
      </w:pPr>
      <w:r w:rsidRPr="00C2436B">
        <w:t>Liliia Ziganurova</w:t>
      </w:r>
      <w:r w:rsidRPr="00C2436B">
        <w:rPr>
          <w:vertAlign w:val="superscript"/>
        </w:rPr>
        <w:t>1,</w:t>
      </w:r>
      <w:r w:rsidR="00C2436B">
        <w:rPr>
          <w:vertAlign w:val="superscript"/>
        </w:rPr>
        <w:t xml:space="preserve"> </w:t>
      </w:r>
      <w:r w:rsidRPr="00C2436B">
        <w:rPr>
          <w:vertAlign w:val="superscript"/>
        </w:rPr>
        <w:t>2</w:t>
      </w:r>
      <w:r w:rsidR="008B0EC6" w:rsidRPr="00C2436B">
        <w:rPr>
          <w:vertAlign w:val="superscript"/>
        </w:rPr>
        <w:t>,</w:t>
      </w:r>
      <w:r w:rsidR="00C2436B">
        <w:rPr>
          <w:vertAlign w:val="superscript"/>
        </w:rPr>
        <w:t xml:space="preserve"> </w:t>
      </w:r>
      <w:r w:rsidR="008B0EC6" w:rsidRPr="00C2436B">
        <w:rPr>
          <w:vertAlign w:val="superscript"/>
        </w:rPr>
        <w:t>a</w:t>
      </w:r>
      <w:r w:rsidR="009B434A" w:rsidRPr="00C2436B">
        <w:t xml:space="preserve"> </w:t>
      </w:r>
      <w:r w:rsidRPr="00C2436B">
        <w:t>Lev Shchur</w:t>
      </w:r>
      <w:r w:rsidRPr="00C2436B">
        <w:rPr>
          <w:vertAlign w:val="superscript"/>
        </w:rPr>
        <w:t>2</w:t>
      </w:r>
      <w:r w:rsidR="009B434A" w:rsidRPr="00C2436B">
        <w:rPr>
          <w:vertAlign w:val="superscript"/>
        </w:rPr>
        <w:t>,</w:t>
      </w:r>
      <w:r w:rsidRPr="00C2436B">
        <w:rPr>
          <w:vertAlign w:val="superscript"/>
        </w:rPr>
        <w:t xml:space="preserve"> 3</w:t>
      </w:r>
      <w:r w:rsidR="008B0EC6" w:rsidRPr="00C2436B">
        <w:rPr>
          <w:vertAlign w:val="superscript"/>
        </w:rPr>
        <w:t>,</w:t>
      </w:r>
      <w:r w:rsidR="00C2436B">
        <w:rPr>
          <w:vertAlign w:val="superscript"/>
        </w:rPr>
        <w:t xml:space="preserve"> </w:t>
      </w:r>
      <w:r w:rsidR="008B0EC6" w:rsidRPr="00C2436B">
        <w:rPr>
          <w:vertAlign w:val="superscript"/>
        </w:rPr>
        <w:t>b</w:t>
      </w:r>
    </w:p>
    <w:p w14:paraId="0F28F58C" w14:textId="3F06E8FC" w:rsidR="00F37231" w:rsidRPr="00E01322" w:rsidRDefault="009B434A">
      <w:pPr>
        <w:spacing w:after="120"/>
        <w:contextualSpacing w:val="0"/>
        <w:jc w:val="center"/>
        <w:rPr>
          <w:i/>
          <w:color w:val="000000"/>
          <w:sz w:val="22"/>
          <w:szCs w:val="22"/>
          <w:lang w:val="en-US"/>
        </w:rPr>
      </w:pPr>
      <w:r w:rsidRPr="00E01322">
        <w:rPr>
          <w:i/>
          <w:color w:val="000000"/>
          <w:sz w:val="22"/>
          <w:szCs w:val="22"/>
          <w:vertAlign w:val="superscript"/>
          <w:lang w:val="en-US"/>
        </w:rPr>
        <w:t>1</w:t>
      </w:r>
      <w:r w:rsidRPr="00E01322">
        <w:rPr>
          <w:i/>
          <w:color w:val="000000"/>
          <w:sz w:val="22"/>
          <w:szCs w:val="22"/>
          <w:lang w:val="en-US"/>
        </w:rPr>
        <w:t xml:space="preserve"> </w:t>
      </w:r>
      <w:r w:rsidR="005E7E16">
        <w:rPr>
          <w:rFonts w:ascii="Times" w:hAnsi="Times" w:cs="Times"/>
          <w:i/>
          <w:sz w:val="22"/>
          <w:lang w:val="en-US"/>
        </w:rPr>
        <w:t>Science</w:t>
      </w:r>
      <w:bookmarkStart w:id="0" w:name="_GoBack"/>
      <w:bookmarkEnd w:id="0"/>
      <w:r w:rsidR="00CC03DE" w:rsidRPr="00E01322">
        <w:rPr>
          <w:rFonts w:ascii="Times" w:hAnsi="Times" w:cs="Times"/>
          <w:i/>
          <w:sz w:val="22"/>
          <w:lang w:val="en-US"/>
        </w:rPr>
        <w:t xml:space="preserve"> Center in Chernogolovka, 142432, Chernogolovka, Moscow region</w:t>
      </w:r>
    </w:p>
    <w:p w14:paraId="3160A572" w14:textId="77777777" w:rsidR="00CC03DE" w:rsidRPr="00E01322" w:rsidRDefault="009B434A">
      <w:pPr>
        <w:spacing w:after="120"/>
        <w:contextualSpacing w:val="0"/>
        <w:jc w:val="center"/>
        <w:rPr>
          <w:rFonts w:ascii="Times" w:hAnsi="Times" w:cs="Times"/>
          <w:lang w:val="en-US"/>
        </w:rPr>
      </w:pPr>
      <w:r w:rsidRPr="00E01322">
        <w:rPr>
          <w:i/>
          <w:color w:val="000000"/>
          <w:sz w:val="22"/>
          <w:szCs w:val="22"/>
          <w:vertAlign w:val="superscript"/>
          <w:lang w:val="en-US"/>
        </w:rPr>
        <w:t xml:space="preserve">2 </w:t>
      </w:r>
      <w:r w:rsidR="00CC03DE" w:rsidRPr="00E01322">
        <w:rPr>
          <w:rFonts w:ascii="Times" w:hAnsi="Times" w:cs="Times"/>
          <w:i/>
          <w:sz w:val="22"/>
          <w:lang w:val="en-US"/>
        </w:rPr>
        <w:t>National Research University Higher School of Economics, 101000, Moscow</w:t>
      </w:r>
    </w:p>
    <w:p w14:paraId="63B7D8FC" w14:textId="77777777" w:rsidR="00CC03DE" w:rsidRPr="00E01322" w:rsidRDefault="00CC03DE" w:rsidP="00CC03DE">
      <w:pPr>
        <w:spacing w:after="120"/>
        <w:contextualSpacing w:val="0"/>
        <w:jc w:val="center"/>
        <w:rPr>
          <w:rFonts w:ascii="Times" w:hAnsi="Times" w:cs="Times"/>
          <w:lang w:val="en-US"/>
        </w:rPr>
      </w:pPr>
      <w:r w:rsidRPr="00E01322">
        <w:rPr>
          <w:color w:val="000000"/>
          <w:sz w:val="21"/>
          <w:szCs w:val="22"/>
          <w:vertAlign w:val="superscript"/>
          <w:lang w:val="en-US"/>
        </w:rPr>
        <w:t>3</w:t>
      </w:r>
      <w:r w:rsidR="009B434A" w:rsidRPr="00E01322">
        <w:rPr>
          <w:color w:val="000000"/>
          <w:sz w:val="21"/>
          <w:szCs w:val="22"/>
          <w:lang w:val="en-US"/>
        </w:rPr>
        <w:t xml:space="preserve"> </w:t>
      </w:r>
      <w:r w:rsidRPr="00E01322">
        <w:rPr>
          <w:rFonts w:ascii="Times" w:hAnsi="Times" w:cs="Times"/>
          <w:sz w:val="22"/>
          <w:lang w:val="en-US"/>
        </w:rPr>
        <w:t>Landau Institute for Theoretical Physics, 142432, Chernogolovka, Moscow region</w:t>
      </w:r>
      <w:r w:rsidRPr="00E01322">
        <w:rPr>
          <w:rFonts w:ascii="Times" w:hAnsi="Times" w:cs="Times"/>
          <w:lang w:val="en-US"/>
        </w:rPr>
        <w:t xml:space="preserve"> </w:t>
      </w:r>
    </w:p>
    <w:p w14:paraId="1F0C1BD5" w14:textId="689E4B4F" w:rsidR="00F37231" w:rsidRPr="00E01322" w:rsidRDefault="009B434A" w:rsidP="00CC03DE">
      <w:pPr>
        <w:spacing w:after="120"/>
        <w:contextualSpacing w:val="0"/>
        <w:jc w:val="center"/>
        <w:rPr>
          <w:color w:val="000000"/>
          <w:sz w:val="22"/>
          <w:szCs w:val="22"/>
          <w:lang w:val="en-US"/>
        </w:rPr>
      </w:pPr>
      <w:r w:rsidRPr="00E01322">
        <w:rPr>
          <w:color w:val="000000"/>
          <w:sz w:val="22"/>
          <w:szCs w:val="22"/>
          <w:lang w:val="en-US"/>
        </w:rPr>
        <w:t xml:space="preserve">E-mail: </w:t>
      </w:r>
      <w:r w:rsidRPr="00E01322">
        <w:rPr>
          <w:color w:val="000000"/>
          <w:sz w:val="22"/>
          <w:szCs w:val="22"/>
          <w:vertAlign w:val="superscript"/>
          <w:lang w:val="en-US"/>
        </w:rPr>
        <w:t xml:space="preserve">a </w:t>
      </w:r>
      <w:r w:rsidR="00CC03DE" w:rsidRPr="00E01322">
        <w:rPr>
          <w:rFonts w:ascii="Times" w:hAnsi="Times" w:cs="Times"/>
          <w:sz w:val="22"/>
          <w:lang w:val="en-US"/>
        </w:rPr>
        <w:t>ziganurova@gmail.com</w:t>
      </w:r>
      <w:r w:rsidRPr="00E01322">
        <w:rPr>
          <w:color w:val="000000"/>
          <w:sz w:val="21"/>
          <w:szCs w:val="22"/>
          <w:lang w:val="en-US"/>
        </w:rPr>
        <w:t xml:space="preserve">, </w:t>
      </w:r>
      <w:r w:rsidRPr="00E01322">
        <w:rPr>
          <w:color w:val="000000"/>
          <w:sz w:val="22"/>
          <w:szCs w:val="22"/>
          <w:vertAlign w:val="superscript"/>
          <w:lang w:val="en-US"/>
        </w:rPr>
        <w:t>b</w:t>
      </w:r>
      <w:r w:rsidRPr="00E01322">
        <w:rPr>
          <w:color w:val="000000"/>
          <w:sz w:val="22"/>
          <w:szCs w:val="22"/>
          <w:lang w:val="en-US"/>
        </w:rPr>
        <w:t xml:space="preserve"> </w:t>
      </w:r>
      <w:r w:rsidR="00CC03DE" w:rsidRPr="00E01322">
        <w:rPr>
          <w:rFonts w:ascii="Times" w:hAnsi="Times" w:cs="Times"/>
          <w:sz w:val="22"/>
          <w:lang w:val="en-US"/>
        </w:rPr>
        <w:t>lev</w:t>
      </w:r>
      <w:r w:rsidR="009F0267" w:rsidRPr="00E01322">
        <w:rPr>
          <w:rFonts w:ascii="Times" w:hAnsi="Times" w:cs="Times"/>
          <w:sz w:val="22"/>
          <w:lang w:val="en-US"/>
        </w:rPr>
        <w:t>.</w:t>
      </w:r>
      <w:r w:rsidR="00CC03DE" w:rsidRPr="00E01322">
        <w:rPr>
          <w:rFonts w:ascii="Times" w:hAnsi="Times" w:cs="Times"/>
          <w:sz w:val="22"/>
          <w:lang w:val="en-US"/>
        </w:rPr>
        <w:t>shchur@gmail.com</w:t>
      </w:r>
    </w:p>
    <w:p w14:paraId="29F8B8F0" w14:textId="7AC380E1" w:rsidR="00C2436B" w:rsidRPr="00C2436B" w:rsidRDefault="00724B1D" w:rsidP="00C2436B">
      <w:pPr>
        <w:pStyle w:val="GRIDAbstract"/>
      </w:pPr>
      <w:r w:rsidRPr="00E01322">
        <w:rPr>
          <w:rFonts w:ascii="Times" w:hAnsi="Times"/>
          <w:szCs w:val="22"/>
          <w:lang w:eastAsia="en-US"/>
        </w:rPr>
        <w:t>S</w:t>
      </w:r>
      <w:r w:rsidRPr="00C2436B">
        <w:t>ynchronization aspects in the method of large-scale simulation, known as parallel discrete event simulation (PDES)</w:t>
      </w:r>
      <w:r w:rsidR="007A3BD8">
        <w:t>,</w:t>
      </w:r>
      <w:r w:rsidRPr="00C2436B">
        <w:t xml:space="preserve"> analyzed using the models of the time profile evolutions.  Time profile is formed with the local virtual times of the processes. Time profile evolution in the simplest cases reminds the growth of the surface in the models of statistical physics.  This simplest case considers only local dependences, </w:t>
      </w:r>
      <w:r w:rsidRPr="00E01322">
        <w:t>t</w:t>
      </w:r>
      <w:r w:rsidRPr="00C2436B">
        <w:t>he message exchange with the nearest neighbors. In the real simulations, the exchange can be with any of the processes, and we can consider the communication network of messages forms the small-world network. We found the enhancement of synchronization with the growing average shortest path of the small-world network.  At the same time, the utilization drops down, although on the moderate level.  We present the preliminary results of our study.</w:t>
      </w:r>
      <w:r w:rsidR="00BC4969" w:rsidRPr="00C2436B">
        <w:t xml:space="preserve"> </w:t>
      </w:r>
      <w:r w:rsidRPr="00C2436B">
        <w:t>The work is supported by grant 14-21-00158 of the Russian Science Foundation.</w:t>
      </w:r>
    </w:p>
    <w:p w14:paraId="425AEFF9" w14:textId="77777777" w:rsidR="00F37231" w:rsidRPr="00C2436B" w:rsidRDefault="00CC03DE" w:rsidP="00C2436B">
      <w:pPr>
        <w:pStyle w:val="GRIDkeywords"/>
        <w:jc w:val="left"/>
        <w:rPr>
          <w:rStyle w:val="a"/>
          <w:sz w:val="24"/>
        </w:rPr>
      </w:pPr>
      <w:r w:rsidRPr="00C2436B">
        <w:rPr>
          <w:rStyle w:val="a"/>
          <w:sz w:val="24"/>
        </w:rPr>
        <w:t>Keywords: parallel discrete event simulation, conservative algorithm, optimistic algorithm, virtual times, local times profile, synchronization, small-world networks</w:t>
      </w:r>
    </w:p>
    <w:p w14:paraId="35B4F342" w14:textId="77777777" w:rsidR="00F37231" w:rsidRPr="00E01322" w:rsidRDefault="009B434A">
      <w:pPr>
        <w:contextualSpacing w:val="0"/>
        <w:jc w:val="right"/>
        <w:rPr>
          <w:color w:val="000000"/>
          <w:sz w:val="20"/>
          <w:szCs w:val="20"/>
          <w:lang w:val="en-US"/>
        </w:rPr>
      </w:pPr>
      <w:r w:rsidRPr="00E01322">
        <w:rPr>
          <w:color w:val="000000"/>
          <w:sz w:val="20"/>
          <w:szCs w:val="20"/>
          <w:lang w:val="en-US"/>
        </w:rPr>
        <w:t xml:space="preserve">© 2018 </w:t>
      </w:r>
      <w:r w:rsidR="00CC03DE" w:rsidRPr="00E01322">
        <w:rPr>
          <w:color w:val="000000"/>
          <w:sz w:val="20"/>
          <w:szCs w:val="20"/>
          <w:lang w:val="en-US"/>
        </w:rPr>
        <w:t>Liliia Ziganurova</w:t>
      </w:r>
      <w:r w:rsidRPr="00E01322">
        <w:rPr>
          <w:color w:val="000000"/>
          <w:sz w:val="20"/>
          <w:szCs w:val="20"/>
          <w:lang w:val="en-US"/>
        </w:rPr>
        <w:t>,</w:t>
      </w:r>
      <w:r w:rsidR="00CC03DE" w:rsidRPr="00E01322">
        <w:rPr>
          <w:color w:val="000000"/>
          <w:sz w:val="20"/>
          <w:szCs w:val="20"/>
          <w:lang w:val="en-US"/>
        </w:rPr>
        <w:t xml:space="preserve"> Lev Shchur</w:t>
      </w:r>
      <w:r w:rsidRPr="00E01322">
        <w:rPr>
          <w:color w:val="000000"/>
          <w:sz w:val="20"/>
          <w:szCs w:val="20"/>
          <w:lang w:val="en-US"/>
        </w:rPr>
        <w:t xml:space="preserve"> </w:t>
      </w:r>
    </w:p>
    <w:p w14:paraId="79E4EF9C" w14:textId="77777777" w:rsidR="00F37231" w:rsidRPr="00E01322" w:rsidRDefault="009B434A">
      <w:pPr>
        <w:contextualSpacing w:val="0"/>
        <w:rPr>
          <w:color w:val="000000"/>
          <w:sz w:val="20"/>
          <w:szCs w:val="20"/>
          <w:lang w:val="en-US"/>
        </w:rPr>
      </w:pPr>
      <w:r w:rsidRPr="00E01322">
        <w:rPr>
          <w:lang w:val="en-US"/>
        </w:rPr>
        <w:br w:type="page"/>
      </w:r>
    </w:p>
    <w:p w14:paraId="644B92FD" w14:textId="3432010E" w:rsidR="00DC7E8A" w:rsidRPr="00C2436B" w:rsidRDefault="009B434A" w:rsidP="00B67BC8">
      <w:pPr>
        <w:keepNext/>
        <w:spacing w:before="360" w:after="240"/>
        <w:contextualSpacing w:val="0"/>
        <w:rPr>
          <w:b/>
          <w:sz w:val="28"/>
          <w:szCs w:val="32"/>
          <w:lang w:val="en-US"/>
        </w:rPr>
      </w:pPr>
      <w:r w:rsidRPr="00C2436B">
        <w:rPr>
          <w:b/>
          <w:color w:val="000000"/>
          <w:sz w:val="28"/>
          <w:szCs w:val="28"/>
          <w:lang w:val="en-US"/>
        </w:rPr>
        <w:lastRenderedPageBreak/>
        <w:t>1</w:t>
      </w:r>
      <w:r w:rsidRPr="00C2436B">
        <w:rPr>
          <w:b/>
          <w:sz w:val="28"/>
          <w:szCs w:val="28"/>
          <w:lang w:val="en-US"/>
        </w:rPr>
        <w:t>.</w:t>
      </w:r>
      <w:r w:rsidRPr="00C2436B">
        <w:rPr>
          <w:b/>
          <w:sz w:val="28"/>
          <w:szCs w:val="32"/>
          <w:lang w:val="en-US"/>
        </w:rPr>
        <w:t xml:space="preserve"> Introduction</w:t>
      </w:r>
    </w:p>
    <w:p w14:paraId="43A19D80" w14:textId="3F0AF1E4" w:rsidR="00974BAC" w:rsidRPr="0017205F" w:rsidRDefault="00974BAC" w:rsidP="00183D09">
      <w:pPr>
        <w:ind w:firstLine="709"/>
        <w:contextualSpacing w:val="0"/>
        <w:jc w:val="both"/>
        <w:rPr>
          <w:sz w:val="22"/>
          <w:szCs w:val="22"/>
          <w:lang w:val="en-US" w:eastAsia="en-US"/>
        </w:rPr>
      </w:pPr>
      <w:r w:rsidRPr="0017205F">
        <w:rPr>
          <w:color w:val="000000"/>
          <w:sz w:val="22"/>
          <w:szCs w:val="22"/>
          <w:lang w:val="en-US" w:eastAsia="en-US"/>
        </w:rPr>
        <w:t xml:space="preserve">The computational platforms for simulations have undergone dramatic changes in recent years. A number of cores in modern supercomputers has grown up to millions, and computers have become rather heterogeneous as they consist of a number of CPUs, GPGPUs, and numerical accelerators [1]. Simulation now faces new computational challenges, concerning the complexity of computing platforms [2]. One of the methods which may be efficiently used in large-scale simulation in parallel discrete event simulation (PDES) [3]. </w:t>
      </w:r>
    </w:p>
    <w:p w14:paraId="614CB2FE" w14:textId="77777777" w:rsidR="00183D09" w:rsidRPr="0017205F" w:rsidRDefault="00183D09" w:rsidP="00183D09">
      <w:pPr>
        <w:ind w:firstLine="709"/>
        <w:contextualSpacing w:val="0"/>
        <w:jc w:val="both"/>
        <w:rPr>
          <w:sz w:val="22"/>
          <w:szCs w:val="22"/>
          <w:lang w:val="en-US" w:eastAsia="en-US"/>
        </w:rPr>
      </w:pPr>
      <w:r w:rsidRPr="0017205F">
        <w:rPr>
          <w:color w:val="000000"/>
          <w:sz w:val="22"/>
          <w:szCs w:val="22"/>
          <w:lang w:val="en-US" w:eastAsia="en-US"/>
        </w:rPr>
        <w:t xml:space="preserve">Parallel discrete event simulation method can be viewed as an interacting set of sequential simulations of parts of the simulated system, without changing the original dynamics of the simulated system [4]. Each sequential simulator is called </w:t>
      </w:r>
      <w:r w:rsidRPr="0017205F">
        <w:rPr>
          <w:i/>
          <w:iCs/>
          <w:color w:val="000000"/>
          <w:sz w:val="22"/>
          <w:szCs w:val="22"/>
          <w:lang w:val="en-US" w:eastAsia="en-US"/>
        </w:rPr>
        <w:t>logical process</w:t>
      </w:r>
      <w:r w:rsidRPr="0017205F">
        <w:rPr>
          <w:color w:val="000000"/>
          <w:sz w:val="22"/>
          <w:szCs w:val="22"/>
          <w:lang w:val="en-US" w:eastAsia="en-US"/>
        </w:rPr>
        <w:t xml:space="preserve"> (LP) and may be executed by a single thread, core, CPU, or node. Changes in the system state occur at discrete, typically irregular, points in simulation time. These changes are therefore called</w:t>
      </w:r>
      <w:r w:rsidRPr="0017205F">
        <w:rPr>
          <w:i/>
          <w:iCs/>
          <w:color w:val="000000"/>
          <w:sz w:val="22"/>
          <w:szCs w:val="22"/>
          <w:lang w:val="en-US" w:eastAsia="en-US"/>
        </w:rPr>
        <w:t xml:space="preserve"> discrete events</w:t>
      </w:r>
      <w:r w:rsidRPr="0017205F">
        <w:rPr>
          <w:color w:val="000000"/>
          <w:sz w:val="22"/>
          <w:szCs w:val="22"/>
          <w:lang w:val="en-US" w:eastAsia="en-US"/>
        </w:rPr>
        <w:t xml:space="preserve">. The LPs interact by exchanging timestamped messages, which represent events, scheduled by one LP to another. The timestamp represents a point is simulation time at which the state change occurs. </w:t>
      </w:r>
    </w:p>
    <w:p w14:paraId="6B038ECC" w14:textId="4C6147C0" w:rsidR="004F2E6E" w:rsidRPr="0017205F" w:rsidRDefault="004F2E6E" w:rsidP="004F2E6E">
      <w:pPr>
        <w:ind w:firstLine="709"/>
        <w:contextualSpacing w:val="0"/>
        <w:jc w:val="both"/>
        <w:rPr>
          <w:color w:val="000000"/>
          <w:sz w:val="22"/>
          <w:szCs w:val="22"/>
          <w:lang w:val="en-US" w:eastAsia="en-US"/>
        </w:rPr>
      </w:pPr>
      <w:r w:rsidRPr="0017205F">
        <w:rPr>
          <w:color w:val="000000"/>
          <w:sz w:val="22"/>
          <w:szCs w:val="22"/>
          <w:lang w:val="en-US" w:eastAsia="en-US"/>
        </w:rPr>
        <w:t xml:space="preserve">The synchronization protocols </w:t>
      </w:r>
      <w:r w:rsidR="00E307B8">
        <w:rPr>
          <w:color w:val="000000"/>
          <w:sz w:val="22"/>
          <w:szCs w:val="22"/>
          <w:lang w:val="en-US" w:eastAsia="en-US"/>
        </w:rPr>
        <w:t>[5</w:t>
      </w:r>
      <w:r w:rsidR="00A20060" w:rsidRPr="0017205F">
        <w:rPr>
          <w:color w:val="000000"/>
          <w:sz w:val="22"/>
          <w:szCs w:val="22"/>
          <w:lang w:val="en-US" w:eastAsia="en-US"/>
        </w:rPr>
        <w:t xml:space="preserve">] </w:t>
      </w:r>
      <w:r w:rsidRPr="0017205F">
        <w:rPr>
          <w:color w:val="000000"/>
          <w:sz w:val="22"/>
          <w:szCs w:val="22"/>
          <w:lang w:val="en-US" w:eastAsia="en-US"/>
        </w:rPr>
        <w:t xml:space="preserve">are based on the concept of </w:t>
      </w:r>
      <w:r w:rsidRPr="0017205F">
        <w:rPr>
          <w:i/>
          <w:iCs/>
          <w:color w:val="000000"/>
          <w:sz w:val="22"/>
          <w:szCs w:val="22"/>
          <w:lang w:val="en-US" w:eastAsia="en-US"/>
        </w:rPr>
        <w:t>virtual time</w:t>
      </w:r>
      <w:r w:rsidR="00E307B8">
        <w:rPr>
          <w:color w:val="000000"/>
          <w:sz w:val="22"/>
          <w:szCs w:val="22"/>
          <w:lang w:val="en-US" w:eastAsia="en-US"/>
        </w:rPr>
        <w:t xml:space="preserve"> [6</w:t>
      </w:r>
      <w:r w:rsidRPr="0017205F">
        <w:rPr>
          <w:color w:val="000000"/>
          <w:sz w:val="22"/>
          <w:szCs w:val="22"/>
          <w:lang w:val="en-US" w:eastAsia="en-US"/>
        </w:rPr>
        <w:t xml:space="preserve">]. Each LP has its </w:t>
      </w:r>
      <w:r w:rsidRPr="0017205F">
        <w:rPr>
          <w:i/>
          <w:iCs/>
          <w:color w:val="000000"/>
          <w:sz w:val="22"/>
          <w:szCs w:val="22"/>
          <w:lang w:val="en-US" w:eastAsia="en-US"/>
        </w:rPr>
        <w:t>local virtual time</w:t>
      </w:r>
      <w:r w:rsidRPr="0017205F">
        <w:rPr>
          <w:color w:val="000000"/>
          <w:sz w:val="22"/>
          <w:szCs w:val="22"/>
          <w:lang w:val="en-US" w:eastAsia="en-US"/>
        </w:rPr>
        <w:t xml:space="preserve"> (LVT), which changes when LP handles an event or sends a message. The collection of LVT of all LP constitutes LVT </w:t>
      </w:r>
      <w:r w:rsidRPr="0017205F">
        <w:rPr>
          <w:i/>
          <w:iCs/>
          <w:color w:val="000000"/>
          <w:sz w:val="22"/>
          <w:szCs w:val="22"/>
          <w:lang w:val="en-US" w:eastAsia="en-US"/>
        </w:rPr>
        <w:t>profile</w:t>
      </w:r>
      <w:r w:rsidRPr="0017205F">
        <w:rPr>
          <w:color w:val="000000"/>
          <w:sz w:val="22"/>
          <w:szCs w:val="22"/>
          <w:lang w:val="en-US" w:eastAsia="en-US"/>
        </w:rPr>
        <w:t>. The LVT profile is growing during the execution of the simulation program. Understanding the dynamics of LVT profile helps in studying of properties of synchronization algorithms. An average speed of the LVT profile characterizes the average utilization of the processing elements. The average width of the profile (standard deviation) can be considered as desynchronization between LPs. Moreover, simulation of LVT profile evolution for systems of different sizes allows studying the scalability properties of the algorithms</w:t>
      </w:r>
      <w:r w:rsidR="00D14867" w:rsidRPr="0017205F">
        <w:rPr>
          <w:color w:val="000000"/>
          <w:sz w:val="22"/>
          <w:szCs w:val="22"/>
          <w:lang w:val="en-US" w:eastAsia="en-US"/>
        </w:rPr>
        <w:t xml:space="preserve"> </w:t>
      </w:r>
      <w:r w:rsidR="00386A7B">
        <w:rPr>
          <w:color w:val="000000"/>
          <w:sz w:val="22"/>
          <w:szCs w:val="22"/>
          <w:lang w:val="en-US" w:eastAsia="en-US"/>
        </w:rPr>
        <w:t>[7</w:t>
      </w:r>
      <w:r w:rsidRPr="0017205F">
        <w:rPr>
          <w:color w:val="000000"/>
          <w:sz w:val="22"/>
          <w:szCs w:val="22"/>
          <w:lang w:val="en-US" w:eastAsia="en-US"/>
        </w:rPr>
        <w:t>].</w:t>
      </w:r>
    </w:p>
    <w:p w14:paraId="45FD821E" w14:textId="1B99CD61" w:rsidR="002953FA" w:rsidRPr="0017205F" w:rsidRDefault="002953FA" w:rsidP="002953FA">
      <w:pPr>
        <w:ind w:firstLine="709"/>
        <w:contextualSpacing w:val="0"/>
        <w:jc w:val="both"/>
        <w:rPr>
          <w:sz w:val="22"/>
          <w:szCs w:val="22"/>
          <w:lang w:val="en-US"/>
        </w:rPr>
      </w:pPr>
      <w:r w:rsidRPr="0017205F">
        <w:rPr>
          <w:sz w:val="22"/>
          <w:szCs w:val="22"/>
          <w:lang w:val="en-US"/>
        </w:rPr>
        <w:t>Model of the conservative algori</w:t>
      </w:r>
      <w:r w:rsidR="00E307B8">
        <w:rPr>
          <w:sz w:val="22"/>
          <w:szCs w:val="22"/>
          <w:lang w:val="en-US"/>
        </w:rPr>
        <w:t>thm</w:t>
      </w:r>
      <w:r w:rsidR="00386A7B">
        <w:rPr>
          <w:sz w:val="22"/>
          <w:szCs w:val="22"/>
          <w:lang w:val="en-US"/>
        </w:rPr>
        <w:t xml:space="preserve"> was studied in references [7, 8</w:t>
      </w:r>
      <w:r w:rsidRPr="0017205F">
        <w:rPr>
          <w:sz w:val="22"/>
          <w:szCs w:val="22"/>
          <w:lang w:val="en-US"/>
        </w:rPr>
        <w:t xml:space="preserve">]. The goal of the paper is to study the properties of the conservative and optimistic PDES algorithms on </w:t>
      </w:r>
      <w:r w:rsidR="00542C8B" w:rsidRPr="0017205F">
        <w:rPr>
          <w:sz w:val="22"/>
          <w:szCs w:val="22"/>
          <w:lang w:val="en-US"/>
        </w:rPr>
        <w:t>s</w:t>
      </w:r>
      <w:r w:rsidRPr="0017205F">
        <w:rPr>
          <w:sz w:val="22"/>
          <w:szCs w:val="22"/>
          <w:lang w:val="en-US"/>
        </w:rPr>
        <w:t>mall-</w:t>
      </w:r>
      <w:r w:rsidR="00542C8B" w:rsidRPr="0017205F">
        <w:rPr>
          <w:sz w:val="22"/>
          <w:szCs w:val="22"/>
          <w:lang w:val="en-US"/>
        </w:rPr>
        <w:t>w</w:t>
      </w:r>
      <w:r w:rsidR="00386A7B">
        <w:rPr>
          <w:sz w:val="22"/>
          <w:szCs w:val="22"/>
          <w:lang w:val="en-US"/>
        </w:rPr>
        <w:t>orld (SW) networks [9</w:t>
      </w:r>
      <w:r w:rsidRPr="0017205F">
        <w:rPr>
          <w:sz w:val="22"/>
          <w:szCs w:val="22"/>
          <w:lang w:val="en-US"/>
        </w:rPr>
        <w:t>]. SW networks are characterized by the small length of the average shortest path and by the large value of th</w:t>
      </w:r>
      <w:r w:rsidR="00386A7B">
        <w:rPr>
          <w:sz w:val="22"/>
          <w:szCs w:val="22"/>
          <w:lang w:val="en-US"/>
        </w:rPr>
        <w:t>e clustering coefficient. In [10</w:t>
      </w:r>
      <w:r w:rsidRPr="0017205F">
        <w:rPr>
          <w:sz w:val="22"/>
          <w:szCs w:val="22"/>
          <w:lang w:val="en-US"/>
        </w:rPr>
        <w:t xml:space="preserve">] we </w:t>
      </w:r>
      <w:r w:rsidR="002D1782">
        <w:rPr>
          <w:sz w:val="22"/>
          <w:szCs w:val="22"/>
          <w:lang w:val="en-US"/>
        </w:rPr>
        <w:t xml:space="preserve">found </w:t>
      </w:r>
      <w:r w:rsidRPr="0017205F">
        <w:rPr>
          <w:sz w:val="22"/>
          <w:szCs w:val="22"/>
          <w:lang w:val="en-US"/>
        </w:rPr>
        <w:t xml:space="preserve">that the behavior of the LVT profile mostly depends on the average shortest path in the network, and clustering coefficient does not play a big role. </w:t>
      </w:r>
      <w:r w:rsidR="009F51A2">
        <w:rPr>
          <w:sz w:val="22"/>
          <w:szCs w:val="22"/>
          <w:lang w:val="en-US"/>
        </w:rPr>
        <w:t xml:space="preserve">For the </w:t>
      </w:r>
      <w:r w:rsidRPr="0017205F">
        <w:rPr>
          <w:sz w:val="22"/>
          <w:szCs w:val="22"/>
          <w:lang w:val="en-US"/>
        </w:rPr>
        <w:t xml:space="preserve">simplest SW </w:t>
      </w:r>
      <w:r w:rsidR="00DF3B92" w:rsidRPr="0017205F">
        <w:rPr>
          <w:sz w:val="22"/>
          <w:szCs w:val="22"/>
          <w:lang w:val="en-US"/>
        </w:rPr>
        <w:t>model,</w:t>
      </w:r>
      <w:r w:rsidR="009F51A2">
        <w:rPr>
          <w:sz w:val="22"/>
          <w:szCs w:val="22"/>
          <w:lang w:val="en-US"/>
        </w:rPr>
        <w:t xml:space="preserve"> </w:t>
      </w:r>
      <w:r w:rsidRPr="0017205F">
        <w:rPr>
          <w:sz w:val="22"/>
          <w:szCs w:val="22"/>
          <w:lang w:val="en-US"/>
        </w:rPr>
        <w:t xml:space="preserve">the long-range links are added above the 1-dimensional ring (Fig. 1). </w:t>
      </w:r>
    </w:p>
    <w:p w14:paraId="3C4BF271" w14:textId="26C17B02" w:rsidR="00215414" w:rsidRPr="00C2436B" w:rsidRDefault="00B67BC8" w:rsidP="00B67BC8">
      <w:pPr>
        <w:keepNext/>
        <w:spacing w:before="360" w:after="240"/>
        <w:contextualSpacing w:val="0"/>
        <w:rPr>
          <w:b/>
          <w:color w:val="000000"/>
          <w:sz w:val="28"/>
          <w:szCs w:val="28"/>
          <w:lang w:val="en-US"/>
        </w:rPr>
      </w:pPr>
      <w:r w:rsidRPr="00C2436B">
        <w:rPr>
          <w:b/>
          <w:color w:val="000000"/>
          <w:sz w:val="28"/>
          <w:szCs w:val="28"/>
          <w:lang w:val="en-US"/>
        </w:rPr>
        <w:t>2. The models</w:t>
      </w:r>
      <w:r w:rsidR="00395BA7" w:rsidRPr="00C2436B">
        <w:rPr>
          <w:b/>
          <w:color w:val="000000"/>
          <w:sz w:val="28"/>
          <w:szCs w:val="28"/>
          <w:lang w:val="en-US"/>
        </w:rPr>
        <w:t xml:space="preserve"> </w:t>
      </w:r>
    </w:p>
    <w:p w14:paraId="6DD43BA4" w14:textId="0C063150" w:rsidR="00432B35" w:rsidRPr="0017205F" w:rsidRDefault="00432B35" w:rsidP="00432B35">
      <w:pPr>
        <w:ind w:firstLine="709"/>
        <w:contextualSpacing w:val="0"/>
        <w:jc w:val="both"/>
        <w:rPr>
          <w:color w:val="000000"/>
          <w:sz w:val="22"/>
          <w:szCs w:val="22"/>
          <w:lang w:val="en-US"/>
        </w:rPr>
      </w:pPr>
      <w:r w:rsidRPr="0017205F">
        <w:rPr>
          <w:color w:val="000000"/>
          <w:sz w:val="22"/>
          <w:szCs w:val="22"/>
          <w:lang w:val="en-US"/>
        </w:rPr>
        <w:t xml:space="preserve">Consider a system of </w:t>
      </w:r>
      <w:r w:rsidRPr="00386A7B">
        <w:rPr>
          <w:i/>
          <w:color w:val="000000"/>
          <w:sz w:val="22"/>
          <w:szCs w:val="22"/>
          <w:lang w:val="en-US"/>
        </w:rPr>
        <w:t>N</w:t>
      </w:r>
      <w:r w:rsidRPr="0017205F">
        <w:rPr>
          <w:color w:val="000000"/>
          <w:sz w:val="22"/>
          <w:szCs w:val="22"/>
          <w:lang w:val="en-US"/>
        </w:rPr>
        <w:t xml:space="preserve"> logical processes. The communication between </w:t>
      </w:r>
      <w:r w:rsidRPr="00386A7B">
        <w:rPr>
          <w:color w:val="000000"/>
          <w:sz w:val="22"/>
          <w:szCs w:val="22"/>
          <w:lang w:val="en-US"/>
        </w:rPr>
        <w:t>LPs</w:t>
      </w:r>
      <w:r w:rsidRPr="0017205F">
        <w:rPr>
          <w:color w:val="000000"/>
          <w:sz w:val="22"/>
          <w:szCs w:val="22"/>
          <w:lang w:val="en-US"/>
        </w:rPr>
        <w:t xml:space="preserve"> is arranged in small-world topology, schematically shown in Fig.1. We create the SW topology as follows. We build a ring of </w:t>
      </w:r>
      <m:oMath>
        <m:r>
          <w:rPr>
            <w:rFonts w:ascii="Cambria Math" w:hAnsi="Cambria Math"/>
            <w:color w:val="000000"/>
            <w:sz w:val="22"/>
            <w:szCs w:val="22"/>
            <w:lang w:val="en-US"/>
          </w:rPr>
          <m:t>N</m:t>
        </m:r>
      </m:oMath>
      <w:r w:rsidR="00BC4969">
        <w:rPr>
          <w:color w:val="000000"/>
          <w:sz w:val="22"/>
          <w:szCs w:val="22"/>
          <w:lang w:val="en-US"/>
        </w:rPr>
        <w:t xml:space="preserve"> </w:t>
      </w:r>
      <w:r w:rsidRPr="00386A7B">
        <w:rPr>
          <w:color w:val="000000"/>
          <w:sz w:val="22"/>
          <w:szCs w:val="22"/>
          <w:lang w:val="en-US"/>
        </w:rPr>
        <w:t>LP</w:t>
      </w:r>
      <w:r w:rsidR="00386A7B" w:rsidRPr="00386A7B">
        <w:rPr>
          <w:color w:val="000000"/>
          <w:sz w:val="22"/>
          <w:szCs w:val="22"/>
          <w:lang w:val="en-US"/>
        </w:rPr>
        <w:t>s</w:t>
      </w:r>
      <w:r w:rsidRPr="0017205F">
        <w:rPr>
          <w:color w:val="000000"/>
          <w:sz w:val="22"/>
          <w:szCs w:val="22"/>
          <w:lang w:val="en-US"/>
        </w:rPr>
        <w:t xml:space="preserve"> (i.e. each </w:t>
      </w:r>
      <w:r w:rsidRPr="00386A7B">
        <w:rPr>
          <w:color w:val="000000"/>
          <w:sz w:val="22"/>
          <w:szCs w:val="22"/>
          <w:lang w:val="en-US"/>
        </w:rPr>
        <w:t>LP</w:t>
      </w:r>
      <w:r w:rsidRPr="0017205F">
        <w:rPr>
          <w:color w:val="000000"/>
          <w:sz w:val="22"/>
          <w:szCs w:val="22"/>
          <w:lang w:val="en-US"/>
        </w:rPr>
        <w:t xml:space="preserve"> has exactly two neighbors), and then randomly add </w:t>
      </w:r>
      <m:oMath>
        <m:r>
          <w:rPr>
            <w:rFonts w:ascii="Cambria Math" w:hAnsi="Cambria Math"/>
            <w:color w:val="000000"/>
            <w:sz w:val="22"/>
            <w:szCs w:val="22"/>
            <w:lang w:val="en-US"/>
          </w:rPr>
          <m:t>pN</m:t>
        </m:r>
      </m:oMath>
      <w:r w:rsidRPr="0017205F">
        <w:rPr>
          <w:color w:val="000000"/>
          <w:sz w:val="22"/>
          <w:szCs w:val="22"/>
          <w:lang w:val="en-US"/>
        </w:rPr>
        <w:t xml:space="preserve"> links between different LPs above the regular lattice. The parameter </w:t>
      </w:r>
      <m:oMath>
        <m:r>
          <w:rPr>
            <w:rFonts w:ascii="Cambria Math" w:hAnsi="Cambria Math"/>
            <w:color w:val="000000"/>
            <w:sz w:val="22"/>
            <w:szCs w:val="22"/>
            <w:lang w:val="en-US"/>
          </w:rPr>
          <m:t>p</m:t>
        </m:r>
      </m:oMath>
      <w:r w:rsidRPr="0017205F">
        <w:rPr>
          <w:color w:val="000000"/>
          <w:sz w:val="22"/>
          <w:szCs w:val="22"/>
          <w:lang w:val="en-US"/>
        </w:rPr>
        <w:t xml:space="preserve"> is responsible for the fraction of long-range connections. The so build communication graph can be described by adjutancy matrix </w:t>
      </w:r>
      <m:oMath>
        <m:r>
          <w:rPr>
            <w:rFonts w:ascii="Cambria Math" w:hAnsi="Cambria Math"/>
            <w:color w:val="000000"/>
            <w:sz w:val="22"/>
            <w:szCs w:val="22"/>
            <w:lang w:val="en-US"/>
          </w:rPr>
          <m:t>D</m:t>
        </m:r>
      </m:oMath>
      <w:r w:rsidRPr="0017205F">
        <w:rPr>
          <w:color w:val="000000"/>
          <w:sz w:val="22"/>
          <w:szCs w:val="22"/>
          <w:lang w:val="en-US"/>
        </w:rPr>
        <w:t xml:space="preserve">, such that </w:t>
      </w:r>
      <m:oMath>
        <m:r>
          <w:rPr>
            <w:rFonts w:ascii="Cambria Math" w:hAnsi="Cambria Math"/>
            <w:color w:val="000000"/>
            <w:sz w:val="22"/>
            <w:szCs w:val="22"/>
            <w:lang w:val="en-US"/>
          </w:rPr>
          <m:t>D</m:t>
        </m:r>
        <m:d>
          <m:dPr>
            <m:ctrlPr>
              <w:rPr>
                <w:rFonts w:ascii="Cambria Math" w:hAnsi="Cambria Math"/>
                <w:i/>
                <w:color w:val="000000"/>
                <w:sz w:val="22"/>
                <w:szCs w:val="22"/>
                <w:lang w:val="en-US"/>
              </w:rPr>
            </m:ctrlPr>
          </m:dPr>
          <m:e>
            <m:r>
              <w:rPr>
                <w:rFonts w:ascii="Cambria Math" w:hAnsi="Cambria Math"/>
                <w:color w:val="000000"/>
                <w:sz w:val="22"/>
                <w:szCs w:val="22"/>
                <w:lang w:val="en-US"/>
              </w:rPr>
              <m:t>i,j</m:t>
            </m:r>
          </m:e>
        </m:d>
        <m:r>
          <w:rPr>
            <w:rFonts w:ascii="Cambria Math" w:hAnsi="Cambria Math"/>
            <w:color w:val="000000"/>
            <w:sz w:val="22"/>
            <w:szCs w:val="22"/>
            <w:lang w:val="en-US"/>
          </w:rPr>
          <m:t xml:space="preserve">=1, </m:t>
        </m:r>
      </m:oMath>
      <w:r w:rsidRPr="0017205F">
        <w:rPr>
          <w:color w:val="000000"/>
          <w:sz w:val="22"/>
          <w:szCs w:val="22"/>
          <w:lang w:val="en-US"/>
        </w:rPr>
        <w:t>if LPi and LPj depend on each other’s state, and</w:t>
      </w:r>
      <m:oMath>
        <m:r>
          <w:rPr>
            <w:rFonts w:ascii="Cambria Math" w:hAnsi="Cambria Math"/>
            <w:color w:val="000000"/>
            <w:sz w:val="22"/>
            <w:szCs w:val="22"/>
            <w:lang w:val="en-US"/>
          </w:rPr>
          <m:t xml:space="preserve"> D</m:t>
        </m:r>
        <m:d>
          <m:dPr>
            <m:ctrlPr>
              <w:rPr>
                <w:rFonts w:ascii="Cambria Math" w:hAnsi="Cambria Math"/>
                <w:i/>
                <w:color w:val="000000"/>
                <w:sz w:val="22"/>
                <w:szCs w:val="22"/>
                <w:lang w:val="en-US"/>
              </w:rPr>
            </m:ctrlPr>
          </m:dPr>
          <m:e>
            <m:r>
              <w:rPr>
                <w:rFonts w:ascii="Cambria Math" w:hAnsi="Cambria Math"/>
                <w:color w:val="000000"/>
                <w:sz w:val="22"/>
                <w:szCs w:val="22"/>
                <w:lang w:val="en-US"/>
              </w:rPr>
              <m:t>i,j</m:t>
            </m:r>
          </m:e>
        </m:d>
        <m:r>
          <w:rPr>
            <w:rFonts w:ascii="Cambria Math" w:hAnsi="Cambria Math"/>
            <w:color w:val="000000"/>
            <w:sz w:val="22"/>
            <w:szCs w:val="22"/>
            <w:lang w:val="en-US"/>
          </w:rPr>
          <m:t>=0,</m:t>
        </m:r>
      </m:oMath>
      <w:r w:rsidRPr="0017205F">
        <w:rPr>
          <w:color w:val="000000"/>
          <w:sz w:val="22"/>
          <w:szCs w:val="22"/>
          <w:lang w:val="en-US"/>
        </w:rPr>
        <w:t xml:space="preserve"> if LPi and LPj are independent. </w:t>
      </w:r>
    </w:p>
    <w:p w14:paraId="2C8312FC" w14:textId="621D3C97" w:rsidR="00C9654C" w:rsidRPr="0017205F" w:rsidRDefault="005143E0" w:rsidP="00C9654C">
      <w:pPr>
        <w:ind w:firstLine="720"/>
        <w:contextualSpacing w:val="0"/>
        <w:jc w:val="both"/>
        <w:rPr>
          <w:sz w:val="22"/>
          <w:szCs w:val="22"/>
          <w:lang w:val="en-US" w:eastAsia="en-US"/>
        </w:rPr>
      </w:pPr>
      <w:r>
        <w:rPr>
          <w:color w:val="000000"/>
          <w:sz w:val="22"/>
          <w:szCs w:val="22"/>
          <w:lang w:val="en-US" w:eastAsia="en-US"/>
        </w:rPr>
        <w:t xml:space="preserve">Evolution of LVT profile </w:t>
      </w:r>
      <m:oMath>
        <m:d>
          <m:dPr>
            <m:begChr m:val="{"/>
            <m:endChr m:val="}"/>
            <m:ctrlPr>
              <w:rPr>
                <w:rFonts w:ascii="Cambria Math" w:hAnsi="Cambria Math"/>
                <w:i/>
                <w:color w:val="000000"/>
                <w:sz w:val="22"/>
                <w:szCs w:val="22"/>
                <w:lang w:val="en-US"/>
              </w:rPr>
            </m:ctrlPr>
          </m:dPr>
          <m:e>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e>
        </m:d>
        <m:r>
          <w:rPr>
            <w:rFonts w:ascii="Cambria Math" w:hAnsi="Cambria Math"/>
            <w:color w:val="000000"/>
            <w:sz w:val="22"/>
            <w:szCs w:val="22"/>
            <w:lang w:val="en-US"/>
          </w:rPr>
          <m:t>, i=1..N</m:t>
        </m:r>
      </m:oMath>
      <w:r w:rsidR="00C9654C" w:rsidRPr="005143E0">
        <w:rPr>
          <w:i/>
          <w:color w:val="000000"/>
          <w:sz w:val="22"/>
          <w:szCs w:val="22"/>
          <w:lang w:val="en-US" w:eastAsia="en-US"/>
        </w:rPr>
        <w:t xml:space="preserve"> </w:t>
      </w:r>
      <w:r w:rsidR="00C9654C" w:rsidRPr="0017205F">
        <w:rPr>
          <w:color w:val="000000"/>
          <w:sz w:val="22"/>
          <w:szCs w:val="22"/>
          <w:lang w:val="en-US" w:eastAsia="en-US"/>
        </w:rPr>
        <w:t>is simulated in this communication topology. W</w:t>
      </w:r>
      <w:r>
        <w:rPr>
          <w:color w:val="000000"/>
          <w:sz w:val="22"/>
          <w:szCs w:val="22"/>
          <w:lang w:val="en-US" w:eastAsia="en-US"/>
        </w:rPr>
        <w:t>e start from a flat profile:</w:t>
      </w:r>
      <m:oMath>
        <m:r>
          <w:rPr>
            <w:rFonts w:ascii="Cambria Math" w:hAnsi="Cambria Math"/>
            <w:color w:val="000000"/>
            <w:sz w:val="22"/>
            <w:szCs w:val="22"/>
            <w:lang w:val="en-US"/>
          </w:rPr>
          <m:t xml:space="preserve"> </m:t>
        </m:r>
        <m:d>
          <m:dPr>
            <m:begChr m:val="{"/>
            <m:endChr m:val="}"/>
            <m:ctrlPr>
              <w:rPr>
                <w:rFonts w:ascii="Cambria Math" w:hAnsi="Cambria Math"/>
                <w:i/>
                <w:color w:val="000000"/>
                <w:sz w:val="22"/>
                <w:szCs w:val="22"/>
                <w:lang w:val="en-US"/>
              </w:rPr>
            </m:ctrlPr>
          </m:dPr>
          <m:e>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0</m:t>
                </m:r>
              </m:e>
            </m:d>
            <m:r>
              <w:rPr>
                <w:rFonts w:ascii="Cambria Math" w:hAnsi="Cambria Math"/>
                <w:color w:val="000000"/>
                <w:sz w:val="22"/>
                <w:szCs w:val="22"/>
                <w:lang w:val="en-US"/>
              </w:rPr>
              <m:t>=0</m:t>
            </m:r>
          </m:e>
        </m:d>
        <m:r>
          <w:rPr>
            <w:rFonts w:ascii="Cambria Math" w:hAnsi="Cambria Math"/>
            <w:color w:val="000000"/>
            <w:sz w:val="22"/>
            <w:szCs w:val="22"/>
            <w:lang w:val="en-US"/>
          </w:rPr>
          <m:t>, i=1..N</m:t>
        </m:r>
      </m:oMath>
      <w:r w:rsidR="00C9654C" w:rsidRPr="0017205F">
        <w:rPr>
          <w:color w:val="000000"/>
          <w:sz w:val="22"/>
          <w:szCs w:val="22"/>
          <w:lang w:val="en-US" w:eastAsia="en-US"/>
        </w:rPr>
        <w:t>, and update it each computational step. After each update we calculate observables. We average our results over 1000 independent realizations. In our simulation progr</w:t>
      </w:r>
      <w:r w:rsidR="00386A7B">
        <w:rPr>
          <w:color w:val="000000"/>
          <w:sz w:val="22"/>
          <w:szCs w:val="22"/>
          <w:lang w:val="en-US" w:eastAsia="en-US"/>
        </w:rPr>
        <w:t>am, we use library RNGAVXLIB [11</w:t>
      </w:r>
      <w:r w:rsidR="00C9654C" w:rsidRPr="0017205F">
        <w:rPr>
          <w:color w:val="000000"/>
          <w:sz w:val="22"/>
          <w:szCs w:val="22"/>
          <w:lang w:val="en-US" w:eastAsia="en-US"/>
        </w:rPr>
        <w:t xml:space="preserve">] for the random number generation. </w:t>
      </w:r>
    </w:p>
    <w:p w14:paraId="608EF5BC" w14:textId="77777777" w:rsidR="00EB581E" w:rsidRPr="0017205F" w:rsidRDefault="00EB581E" w:rsidP="00532BE7">
      <w:pPr>
        <w:ind w:firstLine="709"/>
        <w:contextualSpacing w:val="0"/>
        <w:jc w:val="both"/>
        <w:rPr>
          <w:color w:val="000000"/>
          <w:sz w:val="22"/>
          <w:szCs w:val="22"/>
          <w:lang w:val="en-US"/>
        </w:rPr>
      </w:pPr>
    </w:p>
    <w:p w14:paraId="5B67385E" w14:textId="59ECD024" w:rsidR="00D147B6" w:rsidRPr="0017205F" w:rsidRDefault="00D147B6" w:rsidP="00D147B6">
      <w:pPr>
        <w:ind w:firstLine="709"/>
        <w:contextualSpacing w:val="0"/>
        <w:jc w:val="center"/>
        <w:rPr>
          <w:color w:val="000000"/>
          <w:sz w:val="22"/>
          <w:szCs w:val="22"/>
          <w:lang w:val="en-US"/>
        </w:rPr>
      </w:pPr>
      <w:r w:rsidRPr="0017205F">
        <w:rPr>
          <w:noProof/>
          <w:color w:val="000000"/>
          <w:sz w:val="22"/>
          <w:szCs w:val="22"/>
          <w:lang w:val="en-US" w:eastAsia="en-US"/>
        </w:rPr>
        <w:drawing>
          <wp:inline distT="0" distB="0" distL="0" distR="0" wp14:anchorId="6CF9E82A" wp14:editId="0712D192">
            <wp:extent cx="1098423" cy="1051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7871" cy="1060221"/>
                    </a:xfrm>
                    <a:prstGeom prst="rect">
                      <a:avLst/>
                    </a:prstGeom>
                  </pic:spPr>
                </pic:pic>
              </a:graphicData>
            </a:graphic>
          </wp:inline>
        </w:drawing>
      </w:r>
    </w:p>
    <w:p w14:paraId="1A2992D5" w14:textId="058F10E9" w:rsidR="00B02063" w:rsidRPr="0017205F" w:rsidRDefault="00771890" w:rsidP="00B02063">
      <w:pPr>
        <w:ind w:firstLine="709"/>
        <w:contextualSpacing w:val="0"/>
        <w:jc w:val="center"/>
        <w:rPr>
          <w:color w:val="000000"/>
          <w:sz w:val="22"/>
          <w:szCs w:val="22"/>
          <w:lang w:val="en-US"/>
        </w:rPr>
      </w:pPr>
      <w:r w:rsidRPr="0017205F">
        <w:rPr>
          <w:color w:val="000000"/>
          <w:sz w:val="22"/>
          <w:szCs w:val="22"/>
          <w:lang w:val="en-US"/>
        </w:rPr>
        <w:t xml:space="preserve">Figure 1. </w:t>
      </w:r>
      <w:r w:rsidR="00B02063" w:rsidRPr="0017205F">
        <w:rPr>
          <w:color w:val="000000"/>
          <w:sz w:val="22"/>
          <w:szCs w:val="22"/>
          <w:lang w:val="en-US"/>
        </w:rPr>
        <w:t xml:space="preserve">An example of the small-world communication network with the number of LPs </w:t>
      </w:r>
      <m:oMath>
        <m:r>
          <w:rPr>
            <w:rFonts w:ascii="Cambria Math" w:hAnsi="Cambria Math"/>
            <w:color w:val="000000"/>
            <w:sz w:val="22"/>
            <w:szCs w:val="22"/>
            <w:lang w:val="en-US"/>
          </w:rPr>
          <m:t>N=10</m:t>
        </m:r>
      </m:oMath>
      <w:r w:rsidR="00BC4969" w:rsidRPr="0017205F">
        <w:rPr>
          <w:color w:val="000000"/>
          <w:sz w:val="22"/>
          <w:szCs w:val="22"/>
          <w:lang w:val="en-US"/>
        </w:rPr>
        <w:t xml:space="preserve"> </w:t>
      </w:r>
      <w:r w:rsidR="00B02063" w:rsidRPr="0017205F">
        <w:rPr>
          <w:color w:val="000000"/>
          <w:sz w:val="22"/>
          <w:szCs w:val="22"/>
          <w:lang w:val="en-US"/>
        </w:rPr>
        <w:t xml:space="preserve">and fraction of long-range links </w:t>
      </w:r>
      <m:oMath>
        <m:r>
          <w:rPr>
            <w:rFonts w:ascii="Cambria Math" w:hAnsi="Cambria Math"/>
            <w:color w:val="000000"/>
            <w:sz w:val="22"/>
            <w:szCs w:val="22"/>
            <w:lang w:val="en-US"/>
          </w:rPr>
          <m:t>p=0.3.</m:t>
        </m:r>
      </m:oMath>
    </w:p>
    <w:p w14:paraId="6CE22799" w14:textId="77777777" w:rsidR="00B57520" w:rsidRPr="0017205F" w:rsidRDefault="00B57520" w:rsidP="00B02063">
      <w:pPr>
        <w:ind w:firstLine="709"/>
        <w:contextualSpacing w:val="0"/>
        <w:jc w:val="center"/>
        <w:rPr>
          <w:color w:val="000000"/>
          <w:sz w:val="22"/>
          <w:szCs w:val="22"/>
          <w:lang w:val="en-US"/>
        </w:rPr>
      </w:pPr>
    </w:p>
    <w:p w14:paraId="2E235B59" w14:textId="77777777" w:rsidR="00E57CC4" w:rsidRDefault="00E57CC4" w:rsidP="00DF3B92">
      <w:pPr>
        <w:contextualSpacing w:val="0"/>
        <w:rPr>
          <w:b/>
          <w:color w:val="000000"/>
          <w:sz w:val="22"/>
          <w:szCs w:val="22"/>
          <w:lang w:val="en-US"/>
        </w:rPr>
      </w:pPr>
    </w:p>
    <w:p w14:paraId="5E6A6C50" w14:textId="160E6963" w:rsidR="00AE2F1F" w:rsidRPr="00C2436B" w:rsidRDefault="00B67BC8" w:rsidP="00C2436B">
      <w:pPr>
        <w:pStyle w:val="GRIDheading2"/>
      </w:pPr>
      <w:r w:rsidRPr="00C2436B">
        <w:lastRenderedPageBreak/>
        <w:t>2.1. The model for conservative algorithm</w:t>
      </w:r>
    </w:p>
    <w:p w14:paraId="67D59EB6" w14:textId="77777777" w:rsidR="00A350A4" w:rsidRPr="0017205F" w:rsidRDefault="00A350A4" w:rsidP="00A350A4">
      <w:pPr>
        <w:ind w:firstLine="709"/>
        <w:contextualSpacing w:val="0"/>
        <w:jc w:val="both"/>
        <w:rPr>
          <w:color w:val="000000"/>
          <w:sz w:val="22"/>
          <w:szCs w:val="22"/>
          <w:lang w:val="en-US"/>
        </w:rPr>
      </w:pPr>
      <w:r w:rsidRPr="0017205F">
        <w:rPr>
          <w:color w:val="000000"/>
          <w:sz w:val="22"/>
          <w:szCs w:val="22"/>
          <w:lang w:val="en-US"/>
        </w:rPr>
        <w:t>Conservative synchronization algorithm is based on the idea of preserving all “insecure” actions of LPs, i.e. the actions, which potentially may violate the causality of computation. It is usually implemented with using “block-resume” constructions. The simplest conservative scheme is to let LP processing events, only if its local virtual time is less or equal to the LVT of its neighbors. If the condition is satisfied, this LP is called active, otherwise, the LP is idle. Assuming, that events are Poisson arrivals, one may describe the evolution of LVT profile by the following rule.</w:t>
      </w:r>
    </w:p>
    <w:p w14:paraId="5E361530" w14:textId="77777777" w:rsidR="001D25A8" w:rsidRPr="0017205F" w:rsidRDefault="001D25A8" w:rsidP="00EB581E">
      <w:pPr>
        <w:ind w:firstLine="709"/>
        <w:contextualSpacing w:val="0"/>
        <w:jc w:val="both"/>
        <w:rPr>
          <w:color w:val="000000"/>
          <w:sz w:val="22"/>
          <w:szCs w:val="22"/>
          <w:lang w:val="en-US"/>
        </w:rPr>
      </w:pP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5103"/>
        <w:gridCol w:w="1984"/>
      </w:tblGrid>
      <w:tr w:rsidR="001D25A8" w:rsidRPr="0017205F" w14:paraId="58E09D9C" w14:textId="77777777" w:rsidTr="001D25A8">
        <w:trPr>
          <w:trHeight w:val="235"/>
        </w:trPr>
        <w:tc>
          <w:tcPr>
            <w:tcW w:w="2094" w:type="dxa"/>
          </w:tcPr>
          <w:p w14:paraId="0C7EBF62" w14:textId="77777777" w:rsidR="001D25A8" w:rsidRPr="0017205F" w:rsidRDefault="001D25A8" w:rsidP="00EB581E">
            <w:pPr>
              <w:contextualSpacing w:val="0"/>
              <w:jc w:val="both"/>
              <w:rPr>
                <w:color w:val="000000"/>
                <w:sz w:val="22"/>
                <w:szCs w:val="22"/>
                <w:lang w:val="en-US"/>
              </w:rPr>
            </w:pPr>
          </w:p>
        </w:tc>
        <w:tc>
          <w:tcPr>
            <w:tcW w:w="5103" w:type="dxa"/>
          </w:tcPr>
          <w:p w14:paraId="7580CDA4" w14:textId="61F89885" w:rsidR="001D25A8" w:rsidRPr="0017205F" w:rsidRDefault="00852C7F" w:rsidP="001D25A8">
            <w:pPr>
              <w:ind w:firstLine="709"/>
              <w:contextualSpacing w:val="0"/>
              <w:jc w:val="both"/>
              <w:rPr>
                <w:color w:val="000000"/>
                <w:sz w:val="22"/>
                <w:szCs w:val="22"/>
                <w:lang w:val="en-US"/>
              </w:rPr>
            </w:pPr>
            <m:oMathPara>
              <m:oMath>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t+1</m:t>
                    </m:r>
                  </m:e>
                </m:d>
                <m:r>
                  <w:rPr>
                    <w:rFonts w:ascii="Cambria Math" w:hAnsi="Cambria Math"/>
                    <w:color w:val="000000"/>
                    <w:sz w:val="22"/>
                    <w:szCs w:val="22"/>
                    <w:lang w:val="en-US"/>
                  </w:rPr>
                  <m:t xml:space="preserve">= </m:t>
                </m:r>
                <m:d>
                  <m:dPr>
                    <m:begChr m:val="{"/>
                    <m:endChr m:val=""/>
                    <m:ctrlPr>
                      <w:rPr>
                        <w:rFonts w:ascii="Cambria Math" w:hAnsi="Cambria Math"/>
                        <w:i/>
                        <w:color w:val="000000"/>
                        <w:sz w:val="22"/>
                        <w:szCs w:val="22"/>
                        <w:lang w:val="en-US"/>
                      </w:rPr>
                    </m:ctrlPr>
                  </m:dPr>
                  <m:e>
                    <m:eqArr>
                      <m:eqArrPr>
                        <m:ctrlPr>
                          <w:rPr>
                            <w:rFonts w:ascii="Cambria Math" w:hAnsi="Cambria Math"/>
                            <w:i/>
                            <w:color w:val="000000"/>
                            <w:sz w:val="22"/>
                            <w:szCs w:val="22"/>
                            <w:lang w:val="en-US"/>
                          </w:rPr>
                        </m:ctrlPr>
                      </m:eqArrPr>
                      <m:e>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m:t>
                            </m:r>
                          </m:e>
                        </m:d>
                        <m:r>
                          <w:rPr>
                            <w:rFonts w:ascii="Cambria Math" w:hAnsi="Cambria Math"/>
                            <w:color w:val="000000"/>
                            <w:sz w:val="22"/>
                            <w:szCs w:val="22"/>
                            <w:lang w:val="en-US"/>
                          </w:rPr>
                          <m:t>+</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η</m:t>
                            </m:r>
                          </m:e>
                          <m:sub>
                            <m:r>
                              <w:rPr>
                                <w:rFonts w:ascii="Cambria Math" w:hAnsi="Cambria Math"/>
                                <w:color w:val="000000"/>
                                <w:sz w:val="22"/>
                                <w:szCs w:val="22"/>
                                <w:lang w:val="en-US"/>
                              </w:rPr>
                              <m:t>i</m:t>
                            </m:r>
                          </m:sub>
                        </m:sSub>
                        <m:r>
                          <w:rPr>
                            <w:rFonts w:ascii="Cambria Math" w:hAnsi="Cambria Math"/>
                            <w:color w:val="000000"/>
                            <w:sz w:val="22"/>
                            <w:szCs w:val="22"/>
                            <w:lang w:val="en-US"/>
                          </w:rPr>
                          <m:t xml:space="preserve"> , if </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r>
                          <w:rPr>
                            <w:rFonts w:ascii="Cambria Math" w:hAnsi="Cambria Math"/>
                            <w:color w:val="000000"/>
                            <w:sz w:val="22"/>
                            <w:szCs w:val="22"/>
                            <w:lang w:val="en-US"/>
                          </w:rPr>
                          <m:t xml:space="preserve">≤ </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j</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m:t>
                            </m:r>
                          </m:e>
                        </m:d>
                        <m:sSub>
                          <m:sSubPr>
                            <m:ctrlPr>
                              <w:rPr>
                                <w:rFonts w:ascii="Cambria Math" w:hAnsi="Cambria Math"/>
                                <w:i/>
                                <w:color w:val="000000"/>
                                <w:sz w:val="22"/>
                                <w:szCs w:val="22"/>
                                <w:lang w:val="en-US"/>
                              </w:rPr>
                            </m:ctrlPr>
                          </m:sSubPr>
                          <m:e>
                            <m:r>
                              <w:rPr>
                                <w:rFonts w:ascii="Cambria Math" w:hAnsi="Cambria Math"/>
                                <w:color w:val="000000"/>
                                <w:sz w:val="22"/>
                                <w:szCs w:val="22"/>
                                <w:lang w:val="en-US"/>
                              </w:rPr>
                              <m:t>}</m:t>
                            </m:r>
                          </m:e>
                          <m:sub>
                            <m:r>
                              <w:rPr>
                                <w:rFonts w:ascii="Cambria Math" w:hAnsi="Cambria Math"/>
                                <w:color w:val="000000"/>
                                <w:sz w:val="22"/>
                                <w:szCs w:val="22"/>
                                <w:lang w:val="en-US"/>
                              </w:rPr>
                              <m:t>D</m:t>
                            </m:r>
                            <m:d>
                              <m:dPr>
                                <m:ctrlPr>
                                  <w:rPr>
                                    <w:rFonts w:ascii="Cambria Math" w:hAnsi="Cambria Math"/>
                                    <w:i/>
                                    <w:color w:val="000000"/>
                                    <w:sz w:val="22"/>
                                    <w:szCs w:val="22"/>
                                    <w:lang w:val="en-US"/>
                                  </w:rPr>
                                </m:ctrlPr>
                              </m:dPr>
                              <m:e>
                                <m:r>
                                  <w:rPr>
                                    <w:rFonts w:ascii="Cambria Math" w:hAnsi="Cambria Math"/>
                                    <w:color w:val="000000"/>
                                    <w:sz w:val="22"/>
                                    <w:szCs w:val="22"/>
                                    <w:lang w:val="en-US"/>
                                  </w:rPr>
                                  <m:t>i,j</m:t>
                                </m:r>
                              </m:e>
                            </m:d>
                            <m:r>
                              <w:rPr>
                                <w:rFonts w:ascii="Cambria Math" w:hAnsi="Cambria Math"/>
                                <w:color w:val="000000"/>
                                <w:sz w:val="22"/>
                                <w:szCs w:val="22"/>
                                <w:lang w:val="en-US"/>
                              </w:rPr>
                              <m:t xml:space="preserve">=1 </m:t>
                            </m:r>
                          </m:sub>
                        </m:sSub>
                        <m:r>
                          <w:rPr>
                            <w:rFonts w:ascii="Cambria Math" w:hAnsi="Cambria Math"/>
                            <w:color w:val="000000"/>
                            <w:sz w:val="22"/>
                            <w:szCs w:val="22"/>
                            <w:lang w:val="en-US"/>
                          </w:rPr>
                          <m:t>,</m:t>
                        </m:r>
                      </m:e>
                      <m:e>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m:t>
                            </m:r>
                          </m:e>
                        </m:d>
                        <m:r>
                          <w:rPr>
                            <w:rFonts w:ascii="Cambria Math" w:hAnsi="Cambria Math"/>
                            <w:color w:val="000000"/>
                            <w:sz w:val="22"/>
                            <w:szCs w:val="22"/>
                            <w:lang w:val="en-US"/>
                          </w:rPr>
                          <m:t xml:space="preserve">,  </m:t>
                        </m:r>
                        <m:r>
                          <m:rPr>
                            <m:sty m:val="p"/>
                          </m:rPr>
                          <w:rPr>
                            <w:rFonts w:ascii="Cambria Math" w:hAnsi="Cambria Math"/>
                            <w:color w:val="000000"/>
                            <w:sz w:val="22"/>
                            <w:szCs w:val="22"/>
                            <w:lang w:val="en-US"/>
                          </w:rPr>
                          <m:t>otherwise ,</m:t>
                        </m:r>
                      </m:e>
                    </m:eqArr>
                  </m:e>
                </m:d>
              </m:oMath>
            </m:oMathPara>
          </w:p>
        </w:tc>
        <w:tc>
          <w:tcPr>
            <w:tcW w:w="1984" w:type="dxa"/>
          </w:tcPr>
          <w:p w14:paraId="695E11E0" w14:textId="348B472B" w:rsidR="001D25A8" w:rsidRPr="0017205F" w:rsidRDefault="001D25A8" w:rsidP="001D25A8">
            <w:pPr>
              <w:contextualSpacing w:val="0"/>
              <w:jc w:val="right"/>
              <w:rPr>
                <w:color w:val="000000"/>
                <w:sz w:val="22"/>
                <w:szCs w:val="22"/>
                <w:lang w:val="en-US"/>
              </w:rPr>
            </w:pPr>
            <w:r w:rsidRPr="0017205F">
              <w:rPr>
                <w:color w:val="000000"/>
                <w:sz w:val="22"/>
                <w:szCs w:val="22"/>
                <w:lang w:val="en-US"/>
              </w:rPr>
              <w:t>(1)</w:t>
            </w:r>
          </w:p>
        </w:tc>
      </w:tr>
    </w:tbl>
    <w:p w14:paraId="59A7C09C" w14:textId="77777777" w:rsidR="00532BE7" w:rsidRPr="0017205F" w:rsidRDefault="00532BE7" w:rsidP="001D25A8">
      <w:pPr>
        <w:contextualSpacing w:val="0"/>
        <w:jc w:val="both"/>
        <w:rPr>
          <w:b/>
          <w:color w:val="000000"/>
          <w:sz w:val="22"/>
          <w:szCs w:val="22"/>
          <w:lang w:val="en-US"/>
        </w:rPr>
      </w:pPr>
    </w:p>
    <w:p w14:paraId="7145BAE1" w14:textId="3EA7886D" w:rsidR="005A6727" w:rsidRPr="0017205F" w:rsidRDefault="00532BE7" w:rsidP="00F83C55">
      <w:pPr>
        <w:ind w:firstLine="709"/>
        <w:contextualSpacing w:val="0"/>
        <w:jc w:val="both"/>
        <w:rPr>
          <w:color w:val="000000"/>
          <w:sz w:val="22"/>
          <w:szCs w:val="22"/>
          <w:lang w:val="en-US"/>
        </w:rPr>
      </w:pPr>
      <w:r w:rsidRPr="0017205F">
        <w:rPr>
          <w:color w:val="000000"/>
          <w:sz w:val="22"/>
          <w:szCs w:val="22"/>
          <w:lang w:val="en-US"/>
        </w:rPr>
        <w:t>where</w:t>
      </w:r>
      <m:oMath>
        <m:r>
          <w:rPr>
            <w:rFonts w:ascii="Cambria Math" w:hAnsi="Cambria Math"/>
            <w:color w:val="000000"/>
            <w:sz w:val="22"/>
            <w:szCs w:val="22"/>
            <w:lang w:val="en-US"/>
          </w:rPr>
          <m:t xml:space="preserve"> </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η</m:t>
            </m:r>
          </m:e>
          <m:sub>
            <m:r>
              <w:rPr>
                <w:rFonts w:ascii="Cambria Math" w:hAnsi="Cambria Math"/>
                <w:color w:val="000000"/>
                <w:sz w:val="22"/>
                <w:szCs w:val="22"/>
                <w:lang w:val="en-US"/>
              </w:rPr>
              <m:t>i</m:t>
            </m:r>
          </m:sub>
        </m:sSub>
      </m:oMath>
      <w:r w:rsidRPr="0017205F">
        <w:rPr>
          <w:color w:val="000000"/>
          <w:sz w:val="22"/>
          <w:szCs w:val="22"/>
          <w:lang w:val="en-US"/>
        </w:rPr>
        <w:t xml:space="preserve"> is a random variable drawn from </w:t>
      </w:r>
      <w:r w:rsidR="00107129" w:rsidRPr="0017205F">
        <w:rPr>
          <w:color w:val="000000"/>
          <w:sz w:val="22"/>
          <w:szCs w:val="22"/>
          <w:lang w:val="en-US"/>
        </w:rPr>
        <w:t xml:space="preserve">the </w:t>
      </w:r>
      <w:r w:rsidRPr="0017205F">
        <w:rPr>
          <w:color w:val="000000"/>
          <w:sz w:val="22"/>
          <w:szCs w:val="22"/>
          <w:lang w:val="en-US"/>
        </w:rPr>
        <w:t xml:space="preserve">Poisson distribution. At each update step </w:t>
      </w:r>
      <m:oMath>
        <m:r>
          <w:rPr>
            <w:rFonts w:ascii="Cambria Math" w:hAnsi="Cambria Math"/>
            <w:color w:val="000000"/>
            <w:sz w:val="22"/>
            <w:szCs w:val="22"/>
            <w:lang w:val="en-US"/>
          </w:rPr>
          <m:t>t</m:t>
        </m:r>
      </m:oMath>
      <w:r w:rsidRPr="0017205F">
        <w:rPr>
          <w:color w:val="000000"/>
          <w:sz w:val="22"/>
          <w:szCs w:val="22"/>
          <w:lang w:val="en-US"/>
        </w:rPr>
        <w:t xml:space="preserve"> we calculate </w:t>
      </w:r>
      <w:r w:rsidR="00C22526" w:rsidRPr="0017205F">
        <w:rPr>
          <w:color w:val="000000"/>
          <w:sz w:val="22"/>
          <w:szCs w:val="22"/>
          <w:lang w:val="en-US"/>
        </w:rPr>
        <w:t xml:space="preserve">the </w:t>
      </w:r>
      <w:r w:rsidRPr="0017205F">
        <w:rPr>
          <w:color w:val="000000"/>
          <w:sz w:val="22"/>
          <w:szCs w:val="22"/>
          <w:lang w:val="en-US"/>
        </w:rPr>
        <w:t>following observables:</w:t>
      </w:r>
    </w:p>
    <w:p w14:paraId="333EAE0F" w14:textId="77777777" w:rsidR="00C22526" w:rsidRPr="0017205F" w:rsidRDefault="001A7CA1" w:rsidP="00C22526">
      <w:pPr>
        <w:pStyle w:val="ListParagraph"/>
        <w:numPr>
          <w:ilvl w:val="0"/>
          <w:numId w:val="2"/>
        </w:numPr>
        <w:contextualSpacing w:val="0"/>
        <w:jc w:val="both"/>
        <w:rPr>
          <w:color w:val="000000"/>
          <w:sz w:val="22"/>
          <w:szCs w:val="22"/>
          <w:lang w:val="en-US"/>
        </w:rPr>
      </w:pPr>
      <w:r w:rsidRPr="0017205F">
        <w:rPr>
          <w:color w:val="000000"/>
          <w:sz w:val="22"/>
          <w:szCs w:val="22"/>
          <w:lang w:val="en-US"/>
        </w:rPr>
        <w:t>A</w:t>
      </w:r>
      <w:r w:rsidR="00532BE7" w:rsidRPr="0017205F">
        <w:rPr>
          <w:color w:val="000000"/>
          <w:sz w:val="22"/>
          <w:szCs w:val="22"/>
          <w:lang w:val="en-US"/>
        </w:rPr>
        <w:t xml:space="preserve">verage </w:t>
      </w:r>
      <w:r w:rsidRPr="0017205F">
        <w:rPr>
          <w:i/>
          <w:color w:val="000000"/>
          <w:sz w:val="22"/>
          <w:szCs w:val="22"/>
          <w:lang w:val="en-US"/>
        </w:rPr>
        <w:t>speed</w:t>
      </w:r>
      <w:r w:rsidR="00532BE7" w:rsidRPr="0017205F">
        <w:rPr>
          <w:i/>
          <w:color w:val="000000"/>
          <w:sz w:val="22"/>
          <w:szCs w:val="22"/>
          <w:lang w:val="en-US"/>
        </w:rPr>
        <w:t>:</w:t>
      </w: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4253"/>
        <w:gridCol w:w="1984"/>
      </w:tblGrid>
      <w:tr w:rsidR="001D25A8" w:rsidRPr="0017205F" w14:paraId="17D68BE0" w14:textId="77777777" w:rsidTr="001D25A8">
        <w:trPr>
          <w:trHeight w:val="235"/>
        </w:trPr>
        <w:tc>
          <w:tcPr>
            <w:tcW w:w="2944" w:type="dxa"/>
          </w:tcPr>
          <w:p w14:paraId="1343CF05" w14:textId="77777777" w:rsidR="001D25A8" w:rsidRPr="0017205F" w:rsidRDefault="001D25A8" w:rsidP="009D063C">
            <w:pPr>
              <w:contextualSpacing w:val="0"/>
              <w:jc w:val="both"/>
              <w:rPr>
                <w:color w:val="000000"/>
                <w:sz w:val="22"/>
                <w:szCs w:val="22"/>
                <w:lang w:val="en-US"/>
              </w:rPr>
            </w:pPr>
          </w:p>
        </w:tc>
        <w:tc>
          <w:tcPr>
            <w:tcW w:w="4253" w:type="dxa"/>
          </w:tcPr>
          <w:p w14:paraId="2B69AB04" w14:textId="145D4FEA" w:rsidR="001D25A8" w:rsidRPr="0017205F" w:rsidRDefault="00893BA1" w:rsidP="001D25A8">
            <w:pPr>
              <w:contextualSpacing w:val="0"/>
              <w:jc w:val="both"/>
              <w:rPr>
                <w:color w:val="000000"/>
                <w:sz w:val="22"/>
                <w:szCs w:val="22"/>
                <w:lang w:val="en-US"/>
              </w:rPr>
            </w:pPr>
            <m:oMathPara>
              <m:oMath>
                <m:r>
                  <w:rPr>
                    <w:rFonts w:ascii="Cambria Math" w:hAnsi="Cambria Math"/>
                    <w:color w:val="000000"/>
                    <w:sz w:val="22"/>
                    <w:szCs w:val="22"/>
                    <w:lang w:val="en-US"/>
                  </w:rPr>
                  <m:t>u</m:t>
                </m:r>
                <m:d>
                  <m:dPr>
                    <m:ctrlPr>
                      <w:rPr>
                        <w:rFonts w:ascii="Cambria Math" w:hAnsi="Cambria Math"/>
                        <w:i/>
                        <w:color w:val="000000"/>
                        <w:sz w:val="22"/>
                        <w:szCs w:val="22"/>
                        <w:lang w:val="en-US"/>
                      </w:rPr>
                    </m:ctrlPr>
                  </m:dPr>
                  <m:e>
                    <m:r>
                      <w:rPr>
                        <w:rFonts w:ascii="Cambria Math" w:hAnsi="Cambria Math"/>
                        <w:color w:val="000000"/>
                        <w:sz w:val="22"/>
                        <w:szCs w:val="22"/>
                        <w:lang w:val="en-US"/>
                      </w:rPr>
                      <m:t>t</m:t>
                    </m:r>
                  </m:e>
                </m:d>
                <m:r>
                  <w:rPr>
                    <w:rFonts w:ascii="Cambria Math" w:hAnsi="Cambria Math"/>
                    <w:color w:val="000000"/>
                    <w:sz w:val="22"/>
                    <w:szCs w:val="22"/>
                    <w:lang w:val="en-US"/>
                  </w:rPr>
                  <m:t>=</m:t>
                </m:r>
                <m:d>
                  <m:dPr>
                    <m:begChr m:val="〈"/>
                    <m:endChr m:val="〉"/>
                    <m:ctrlPr>
                      <w:rPr>
                        <w:rFonts w:ascii="Cambria Math" w:hAnsi="Cambria Math"/>
                        <w:i/>
                        <w:color w:val="000000"/>
                        <w:sz w:val="22"/>
                        <w:szCs w:val="22"/>
                        <w:lang w:val="en-US"/>
                      </w:rPr>
                    </m:ctrlPr>
                  </m:dPr>
                  <m:e>
                    <m:f>
                      <m:fPr>
                        <m:ctrlPr>
                          <w:rPr>
                            <w:rFonts w:ascii="Cambria Math" w:hAnsi="Cambria Math"/>
                            <w:i/>
                            <w:color w:val="000000"/>
                            <w:sz w:val="22"/>
                            <w:szCs w:val="22"/>
                            <w:lang w:val="en-US"/>
                          </w:rPr>
                        </m:ctrlPr>
                      </m:fPr>
                      <m:num>
                        <m:r>
                          <w:rPr>
                            <w:rFonts w:ascii="Cambria Math" w:hAnsi="Cambria Math"/>
                            <w:color w:val="000000"/>
                            <w:sz w:val="22"/>
                            <w:szCs w:val="22"/>
                            <w:lang w:val="en-US"/>
                          </w:rPr>
                          <m:t>1</m:t>
                        </m:r>
                      </m:num>
                      <m:den>
                        <m:r>
                          <w:rPr>
                            <w:rFonts w:ascii="Cambria Math" w:hAnsi="Cambria Math"/>
                            <w:color w:val="000000"/>
                            <w:sz w:val="22"/>
                            <w:szCs w:val="22"/>
                            <w:lang w:val="en-US"/>
                          </w:rPr>
                          <m:t>N</m:t>
                        </m:r>
                      </m:den>
                    </m:f>
                    <m:nary>
                      <m:naryPr>
                        <m:chr m:val="∑"/>
                        <m:limLoc m:val="subSup"/>
                        <m:ctrlPr>
                          <w:rPr>
                            <w:rFonts w:ascii="Cambria Math" w:hAnsi="Cambria Math"/>
                            <w:i/>
                            <w:color w:val="000000"/>
                            <w:sz w:val="22"/>
                            <w:szCs w:val="22"/>
                            <w:lang w:val="en-US"/>
                          </w:rPr>
                        </m:ctrlPr>
                      </m:naryPr>
                      <m:sub>
                        <m:r>
                          <w:rPr>
                            <w:rFonts w:ascii="Cambria Math" w:hAnsi="Cambria Math"/>
                            <w:color w:val="000000"/>
                            <w:sz w:val="22"/>
                            <w:szCs w:val="22"/>
                            <w:lang w:val="en-US"/>
                          </w:rPr>
                          <m:t>i=1</m:t>
                        </m:r>
                      </m:sub>
                      <m:sup>
                        <m:r>
                          <w:rPr>
                            <w:rFonts w:ascii="Cambria Math" w:hAnsi="Cambria Math"/>
                            <w:color w:val="000000"/>
                            <w:sz w:val="22"/>
                            <w:szCs w:val="22"/>
                            <w:lang w:val="en-US"/>
                          </w:rPr>
                          <m:t>N</m:t>
                        </m:r>
                      </m:sup>
                      <m:e>
                        <m:r>
                          <w:rPr>
                            <w:rFonts w:ascii="Cambria Math" w:hAnsi="Cambria Math"/>
                            <w:color w:val="000000"/>
                            <w:sz w:val="22"/>
                            <w:szCs w:val="22"/>
                            <w:lang w:val="en-US"/>
                          </w:rPr>
                          <m:t>[</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m:t>
                            </m:r>
                          </m:e>
                        </m:d>
                        <m:r>
                          <w:rPr>
                            <w:rFonts w:ascii="Cambria Math" w:hAnsi="Cambria Math"/>
                            <w:color w:val="000000"/>
                            <w:sz w:val="22"/>
                            <w:szCs w:val="22"/>
                            <w:lang w:val="en-US"/>
                          </w:rPr>
                          <m:t>-</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t-1</m:t>
                            </m:r>
                          </m:e>
                        </m:d>
                        <m:r>
                          <w:rPr>
                            <w:rFonts w:ascii="Cambria Math" w:hAnsi="Cambria Math"/>
                            <w:color w:val="000000"/>
                            <w:sz w:val="22"/>
                            <w:szCs w:val="22"/>
                            <w:lang w:val="en-US"/>
                          </w:rPr>
                          <m:t>]</m:t>
                        </m:r>
                      </m:e>
                    </m:nary>
                  </m:e>
                </m:d>
              </m:oMath>
            </m:oMathPara>
          </w:p>
        </w:tc>
        <w:tc>
          <w:tcPr>
            <w:tcW w:w="1984" w:type="dxa"/>
          </w:tcPr>
          <w:p w14:paraId="0FD274C6" w14:textId="4764C360" w:rsidR="001D25A8" w:rsidRPr="0017205F" w:rsidRDefault="001D25A8" w:rsidP="009D063C">
            <w:pPr>
              <w:contextualSpacing w:val="0"/>
              <w:jc w:val="right"/>
              <w:rPr>
                <w:color w:val="000000"/>
                <w:sz w:val="22"/>
                <w:szCs w:val="22"/>
                <w:lang w:val="en-US"/>
              </w:rPr>
            </w:pPr>
            <w:r w:rsidRPr="0017205F">
              <w:rPr>
                <w:color w:val="000000"/>
                <w:sz w:val="22"/>
                <w:szCs w:val="22"/>
                <w:lang w:val="en-US"/>
              </w:rPr>
              <w:t>(2)</w:t>
            </w:r>
          </w:p>
        </w:tc>
      </w:tr>
    </w:tbl>
    <w:p w14:paraId="31FB5DA2" w14:textId="77777777" w:rsidR="001D25A8" w:rsidRPr="0017205F" w:rsidRDefault="001D25A8" w:rsidP="00893BA1">
      <w:pPr>
        <w:contextualSpacing w:val="0"/>
        <w:jc w:val="both"/>
        <w:rPr>
          <w:color w:val="000000"/>
          <w:sz w:val="22"/>
          <w:szCs w:val="22"/>
          <w:lang w:val="en-US"/>
        </w:rPr>
      </w:pPr>
    </w:p>
    <w:p w14:paraId="6A6BC390" w14:textId="77777777" w:rsidR="001D25A8" w:rsidRPr="0017205F" w:rsidRDefault="001A7CA1" w:rsidP="001A7CA1">
      <w:pPr>
        <w:pStyle w:val="ListParagraph"/>
        <w:numPr>
          <w:ilvl w:val="0"/>
          <w:numId w:val="2"/>
        </w:numPr>
        <w:contextualSpacing w:val="0"/>
        <w:jc w:val="both"/>
        <w:rPr>
          <w:color w:val="000000"/>
          <w:sz w:val="22"/>
          <w:szCs w:val="22"/>
          <w:lang w:val="en-US"/>
        </w:rPr>
      </w:pPr>
      <w:r w:rsidRPr="0017205F">
        <w:rPr>
          <w:color w:val="000000"/>
          <w:sz w:val="22"/>
          <w:szCs w:val="22"/>
          <w:lang w:val="en-US"/>
        </w:rPr>
        <w:t xml:space="preserve">Average </w:t>
      </w:r>
      <w:r w:rsidRPr="0017205F">
        <w:rPr>
          <w:i/>
          <w:color w:val="000000"/>
          <w:sz w:val="22"/>
          <w:szCs w:val="22"/>
          <w:lang w:val="en-US"/>
        </w:rPr>
        <w:t>width</w:t>
      </w:r>
      <w:r w:rsidRPr="0017205F">
        <w:rPr>
          <w:color w:val="000000"/>
          <w:sz w:val="22"/>
          <w:szCs w:val="22"/>
          <w:lang w:val="en-US"/>
        </w:rPr>
        <w:t>:</w:t>
      </w: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4253"/>
        <w:gridCol w:w="1984"/>
      </w:tblGrid>
      <w:tr w:rsidR="001D25A8" w:rsidRPr="0017205F" w14:paraId="6AE31D45" w14:textId="77777777" w:rsidTr="001D25A8">
        <w:trPr>
          <w:trHeight w:val="235"/>
        </w:trPr>
        <w:tc>
          <w:tcPr>
            <w:tcW w:w="2944" w:type="dxa"/>
          </w:tcPr>
          <w:p w14:paraId="3397747D" w14:textId="77777777" w:rsidR="001D25A8" w:rsidRPr="0017205F" w:rsidRDefault="001D25A8" w:rsidP="009D063C">
            <w:pPr>
              <w:contextualSpacing w:val="0"/>
              <w:jc w:val="both"/>
              <w:rPr>
                <w:color w:val="000000"/>
                <w:sz w:val="22"/>
                <w:szCs w:val="22"/>
                <w:lang w:val="en-US"/>
              </w:rPr>
            </w:pPr>
          </w:p>
        </w:tc>
        <w:tc>
          <w:tcPr>
            <w:tcW w:w="4253" w:type="dxa"/>
          </w:tcPr>
          <w:p w14:paraId="545CA804" w14:textId="6BF84DA6" w:rsidR="001D25A8" w:rsidRPr="0017205F" w:rsidRDefault="00852C7F" w:rsidP="001D25A8">
            <w:pPr>
              <w:tabs>
                <w:tab w:val="left" w:pos="8222"/>
              </w:tabs>
              <w:ind w:left="709"/>
              <w:contextualSpacing w:val="0"/>
              <w:jc w:val="center"/>
              <w:rPr>
                <w:color w:val="000000"/>
                <w:sz w:val="22"/>
                <w:szCs w:val="22"/>
                <w:lang w:val="en-US"/>
              </w:rPr>
            </w:pPr>
            <m:oMath>
              <m:sSup>
                <m:sSupPr>
                  <m:ctrlPr>
                    <w:rPr>
                      <w:rFonts w:ascii="Cambria Math" w:hAnsi="Cambria Math"/>
                      <w:i/>
                      <w:color w:val="000000"/>
                      <w:sz w:val="22"/>
                      <w:szCs w:val="22"/>
                      <w:lang w:val="en-US"/>
                    </w:rPr>
                  </m:ctrlPr>
                </m:sSupPr>
                <m:e>
                  <m:r>
                    <w:rPr>
                      <w:rFonts w:ascii="Cambria Math" w:hAnsi="Cambria Math"/>
                      <w:color w:val="000000"/>
                      <w:sz w:val="22"/>
                      <w:szCs w:val="22"/>
                      <w:lang w:val="en-US"/>
                    </w:rPr>
                    <m:t>w</m:t>
                  </m:r>
                </m:e>
                <m:sup>
                  <m:r>
                    <w:rPr>
                      <w:rFonts w:ascii="Cambria Math" w:hAnsi="Cambria Math"/>
                      <w:color w:val="000000"/>
                      <w:sz w:val="22"/>
                      <w:szCs w:val="22"/>
                      <w:lang w:val="en-US"/>
                    </w:rPr>
                    <m:t>2</m:t>
                  </m:r>
                </m:sup>
              </m:sSup>
              <m:r>
                <w:rPr>
                  <w:rFonts w:ascii="Cambria Math" w:hAnsi="Cambria Math"/>
                  <w:color w:val="000000"/>
                  <w:sz w:val="22"/>
                  <w:szCs w:val="22"/>
                  <w:lang w:val="en-US"/>
                </w:rPr>
                <m:t>(t)=</m:t>
              </m:r>
              <m:f>
                <m:fPr>
                  <m:ctrlPr>
                    <w:rPr>
                      <w:rFonts w:ascii="Cambria Math" w:hAnsi="Cambria Math"/>
                      <w:i/>
                      <w:color w:val="000000"/>
                      <w:sz w:val="22"/>
                      <w:szCs w:val="22"/>
                      <w:lang w:val="en-US"/>
                    </w:rPr>
                  </m:ctrlPr>
                </m:fPr>
                <m:num>
                  <m:r>
                    <w:rPr>
                      <w:rFonts w:ascii="Cambria Math" w:hAnsi="Cambria Math"/>
                      <w:color w:val="000000"/>
                      <w:sz w:val="22"/>
                      <w:szCs w:val="22"/>
                      <w:lang w:val="en-US"/>
                    </w:rPr>
                    <m:t>1</m:t>
                  </m:r>
                </m:num>
                <m:den>
                  <m:r>
                    <w:rPr>
                      <w:rFonts w:ascii="Cambria Math" w:hAnsi="Cambria Math"/>
                      <w:color w:val="000000"/>
                      <w:sz w:val="22"/>
                      <w:szCs w:val="22"/>
                      <w:lang w:val="en-US"/>
                    </w:rPr>
                    <m:t>N</m:t>
                  </m:r>
                </m:den>
              </m:f>
              <m:d>
                <m:dPr>
                  <m:begChr m:val="〈"/>
                  <m:endChr m:val="〉"/>
                  <m:ctrlPr>
                    <w:rPr>
                      <w:rFonts w:ascii="Cambria Math" w:hAnsi="Cambria Math"/>
                      <w:i/>
                      <w:color w:val="000000"/>
                      <w:sz w:val="22"/>
                      <w:szCs w:val="22"/>
                      <w:lang w:val="en-US"/>
                    </w:rPr>
                  </m:ctrlPr>
                </m:dPr>
                <m:e>
                  <m:nary>
                    <m:naryPr>
                      <m:chr m:val="∑"/>
                      <m:limLoc m:val="undOvr"/>
                      <m:ctrlPr>
                        <w:rPr>
                          <w:rFonts w:ascii="Cambria Math" w:hAnsi="Cambria Math"/>
                          <w:i/>
                          <w:color w:val="000000"/>
                          <w:sz w:val="22"/>
                          <w:szCs w:val="22"/>
                          <w:lang w:val="en-US"/>
                        </w:rPr>
                      </m:ctrlPr>
                    </m:naryPr>
                    <m:sub>
                      <m:r>
                        <w:rPr>
                          <w:rFonts w:ascii="Cambria Math" w:hAnsi="Cambria Math"/>
                          <w:color w:val="000000"/>
                          <w:sz w:val="22"/>
                          <w:szCs w:val="22"/>
                          <w:lang w:val="en-US"/>
                        </w:rPr>
                        <m:t>i=1</m:t>
                      </m:r>
                    </m:sub>
                    <m:sup>
                      <m:r>
                        <w:rPr>
                          <w:rFonts w:ascii="Cambria Math" w:hAnsi="Cambria Math"/>
                          <w:color w:val="000000"/>
                          <w:sz w:val="22"/>
                          <w:szCs w:val="22"/>
                          <w:lang w:val="en-US"/>
                        </w:rPr>
                        <m:t>N</m:t>
                      </m:r>
                    </m:sup>
                    <m:e>
                      <m:sSup>
                        <m:sSupPr>
                          <m:ctrlPr>
                            <w:rPr>
                              <w:rFonts w:ascii="Cambria Math" w:hAnsi="Cambria Math"/>
                              <w:i/>
                              <w:color w:val="000000"/>
                              <w:sz w:val="22"/>
                              <w:szCs w:val="22"/>
                              <w:lang w:val="en-US"/>
                            </w:rPr>
                          </m:ctrlPr>
                        </m:sSupPr>
                        <m:e>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r>
                            <w:rPr>
                              <w:rFonts w:ascii="Cambria Math" w:hAnsi="Cambria Math"/>
                              <w:color w:val="000000"/>
                              <w:sz w:val="22"/>
                              <w:szCs w:val="22"/>
                              <w:lang w:val="en-US"/>
                            </w:rPr>
                            <m:t xml:space="preserve">(t)- </m:t>
                          </m:r>
                          <m:acc>
                            <m:accPr>
                              <m:chr m:val="̅"/>
                              <m:ctrlPr>
                                <w:rPr>
                                  <w:rFonts w:ascii="Cambria Math" w:hAnsi="Cambria Math"/>
                                  <w:i/>
                                  <w:color w:val="000000"/>
                                  <w:sz w:val="22"/>
                                  <w:szCs w:val="22"/>
                                  <w:lang w:val="en-US"/>
                                </w:rPr>
                              </m:ctrlPr>
                            </m:accPr>
                            <m:e>
                              <m:r>
                                <w:rPr>
                                  <w:rFonts w:ascii="Cambria Math" w:hAnsi="Cambria Math"/>
                                  <w:color w:val="000000"/>
                                  <w:sz w:val="22"/>
                                  <w:szCs w:val="22"/>
                                  <w:lang w:val="en-US"/>
                                </w:rPr>
                                <m:t>τ</m:t>
                              </m:r>
                            </m:e>
                          </m:acc>
                          <m:r>
                            <w:rPr>
                              <w:rFonts w:ascii="Cambria Math" w:hAnsi="Cambria Math"/>
                              <w:color w:val="000000"/>
                              <w:sz w:val="22"/>
                              <w:szCs w:val="22"/>
                              <w:lang w:val="en-US"/>
                            </w:rPr>
                            <m:t>(t))</m:t>
                          </m:r>
                        </m:e>
                        <m:sup>
                          <m:r>
                            <w:rPr>
                              <w:rFonts w:ascii="Cambria Math" w:hAnsi="Cambria Math"/>
                              <w:color w:val="000000"/>
                              <w:sz w:val="22"/>
                              <w:szCs w:val="22"/>
                              <w:lang w:val="en-US"/>
                            </w:rPr>
                            <m:t>2</m:t>
                          </m:r>
                        </m:sup>
                      </m:sSup>
                    </m:e>
                  </m:nary>
                </m:e>
              </m:d>
            </m:oMath>
            <w:r w:rsidR="001D25A8" w:rsidRPr="0017205F">
              <w:rPr>
                <w:color w:val="000000"/>
                <w:sz w:val="22"/>
                <w:szCs w:val="22"/>
                <w:lang w:val="en-US"/>
              </w:rPr>
              <w:t>,</w:t>
            </w:r>
          </w:p>
        </w:tc>
        <w:tc>
          <w:tcPr>
            <w:tcW w:w="1984" w:type="dxa"/>
          </w:tcPr>
          <w:p w14:paraId="01A67BAC" w14:textId="5D3406A5" w:rsidR="001D25A8" w:rsidRPr="0017205F" w:rsidRDefault="001D25A8" w:rsidP="009D063C">
            <w:pPr>
              <w:contextualSpacing w:val="0"/>
              <w:jc w:val="right"/>
              <w:rPr>
                <w:color w:val="000000"/>
                <w:sz w:val="22"/>
                <w:szCs w:val="22"/>
                <w:lang w:val="en-US"/>
              </w:rPr>
            </w:pPr>
            <w:r w:rsidRPr="0017205F">
              <w:rPr>
                <w:color w:val="000000"/>
                <w:sz w:val="22"/>
                <w:szCs w:val="22"/>
                <w:lang w:val="en-US"/>
              </w:rPr>
              <w:t>(3)</w:t>
            </w:r>
          </w:p>
        </w:tc>
      </w:tr>
    </w:tbl>
    <w:p w14:paraId="0B19B658" w14:textId="77777777" w:rsidR="00C22526" w:rsidRPr="0017205F" w:rsidRDefault="00C22526" w:rsidP="00C22526">
      <w:pPr>
        <w:ind w:left="709"/>
        <w:contextualSpacing w:val="0"/>
        <w:jc w:val="center"/>
        <w:rPr>
          <w:color w:val="000000"/>
          <w:sz w:val="22"/>
          <w:szCs w:val="22"/>
          <w:lang w:val="en-US"/>
        </w:rPr>
      </w:pPr>
    </w:p>
    <w:p w14:paraId="5090C6B8" w14:textId="12424144" w:rsidR="00532BE7" w:rsidRPr="0017205F" w:rsidRDefault="00F83C55" w:rsidP="00903193">
      <w:pPr>
        <w:contextualSpacing w:val="0"/>
        <w:jc w:val="both"/>
        <w:rPr>
          <w:color w:val="000000"/>
          <w:sz w:val="22"/>
          <w:szCs w:val="22"/>
          <w:lang w:val="en-US"/>
        </w:rPr>
      </w:pPr>
      <w:r w:rsidRPr="0017205F">
        <w:rPr>
          <w:iCs/>
          <w:color w:val="000000"/>
          <w:sz w:val="22"/>
          <w:szCs w:val="22"/>
          <w:lang w:val="en-US"/>
        </w:rPr>
        <w:t xml:space="preserve">where </w:t>
      </w:r>
      <m:oMath>
        <m:acc>
          <m:accPr>
            <m:chr m:val="̅"/>
            <m:ctrlPr>
              <w:rPr>
                <w:rFonts w:ascii="Cambria Math" w:hAnsi="Cambria Math"/>
                <w:i/>
                <w:color w:val="000000"/>
                <w:sz w:val="22"/>
                <w:szCs w:val="22"/>
                <w:lang w:val="en-US"/>
              </w:rPr>
            </m:ctrlPr>
          </m:accPr>
          <m:e>
            <m:r>
              <w:rPr>
                <w:rFonts w:ascii="Cambria Math" w:hAnsi="Cambria Math"/>
                <w:color w:val="000000"/>
                <w:sz w:val="22"/>
                <w:szCs w:val="22"/>
                <w:lang w:val="en-US"/>
              </w:rPr>
              <m:t>τ</m:t>
            </m:r>
          </m:e>
        </m:acc>
      </m:oMath>
      <w:r w:rsidRPr="0017205F">
        <w:rPr>
          <w:color w:val="000000"/>
          <w:sz w:val="22"/>
          <w:szCs w:val="22"/>
          <w:lang w:val="en-US"/>
        </w:rPr>
        <w:t xml:space="preserve"> is </w:t>
      </w:r>
      <w:r w:rsidR="00107129" w:rsidRPr="0017205F">
        <w:rPr>
          <w:color w:val="000000"/>
          <w:sz w:val="22"/>
          <w:szCs w:val="22"/>
          <w:lang w:val="en-US"/>
        </w:rPr>
        <w:t>the</w:t>
      </w:r>
      <w:r w:rsidRPr="0017205F">
        <w:rPr>
          <w:color w:val="000000"/>
          <w:sz w:val="22"/>
          <w:szCs w:val="22"/>
          <w:lang w:val="en-US"/>
        </w:rPr>
        <w:t xml:space="preserve"> average </w:t>
      </w:r>
      <w:r w:rsidR="00107129" w:rsidRPr="0017205F">
        <w:rPr>
          <w:color w:val="000000"/>
          <w:sz w:val="22"/>
          <w:szCs w:val="22"/>
          <w:lang w:val="en-US"/>
        </w:rPr>
        <w:t xml:space="preserve">value of </w:t>
      </w:r>
      <w:r w:rsidRPr="0017205F">
        <w:rPr>
          <w:color w:val="000000"/>
          <w:sz w:val="22"/>
          <w:szCs w:val="22"/>
          <w:lang w:val="en-US"/>
        </w:rPr>
        <w:t>LVT:</w:t>
      </w:r>
      <w:r w:rsidRPr="0017205F">
        <w:rPr>
          <w:iCs/>
          <w:color w:val="000000"/>
          <w:sz w:val="22"/>
          <w:szCs w:val="22"/>
          <w:lang w:val="en-US"/>
        </w:rPr>
        <w:t xml:space="preserve"> </w:t>
      </w:r>
      <m:oMath>
        <m:acc>
          <m:accPr>
            <m:chr m:val="̅"/>
            <m:ctrlPr>
              <w:rPr>
                <w:rFonts w:ascii="Cambria Math" w:hAnsi="Cambria Math"/>
                <w:i/>
                <w:color w:val="000000"/>
                <w:sz w:val="22"/>
                <w:szCs w:val="22"/>
                <w:lang w:val="en-US"/>
              </w:rPr>
            </m:ctrlPr>
          </m:accPr>
          <m:e>
            <m:r>
              <w:rPr>
                <w:rFonts w:ascii="Cambria Math" w:hAnsi="Cambria Math"/>
                <w:color w:val="000000"/>
                <w:sz w:val="22"/>
                <w:szCs w:val="22"/>
                <w:lang w:val="en-US"/>
              </w:rPr>
              <m:t>τ</m:t>
            </m:r>
          </m:e>
        </m:acc>
        <m:r>
          <w:rPr>
            <w:rFonts w:ascii="Cambria Math" w:hAnsi="Cambria Math"/>
            <w:color w:val="000000"/>
            <w:sz w:val="22"/>
            <w:szCs w:val="22"/>
            <w:lang w:val="en-US"/>
          </w:rPr>
          <m:t xml:space="preserve">(t)= </m:t>
        </m:r>
        <m:nary>
          <m:naryPr>
            <m:chr m:val="∑"/>
            <m:limLoc m:val="subSup"/>
            <m:ctrlPr>
              <w:rPr>
                <w:rFonts w:ascii="Cambria Math" w:hAnsi="Cambria Math"/>
                <w:i/>
                <w:color w:val="000000"/>
                <w:sz w:val="22"/>
                <w:szCs w:val="22"/>
                <w:lang w:val="en-US"/>
              </w:rPr>
            </m:ctrlPr>
          </m:naryPr>
          <m:sub>
            <m:r>
              <w:rPr>
                <w:rFonts w:ascii="Cambria Math" w:hAnsi="Cambria Math"/>
                <w:color w:val="000000"/>
                <w:sz w:val="22"/>
                <w:szCs w:val="22"/>
                <w:lang w:val="en-US"/>
              </w:rPr>
              <m:t>i=1</m:t>
            </m:r>
          </m:sub>
          <m:sup>
            <m:r>
              <w:rPr>
                <w:rFonts w:ascii="Cambria Math" w:hAnsi="Cambria Math"/>
                <w:color w:val="000000"/>
                <w:sz w:val="22"/>
                <w:szCs w:val="22"/>
                <w:lang w:val="en-US"/>
              </w:rPr>
              <m:t>N</m:t>
            </m:r>
          </m:sup>
          <m:e>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r>
              <w:rPr>
                <w:rFonts w:ascii="Cambria Math" w:hAnsi="Cambria Math"/>
                <w:color w:val="000000"/>
                <w:sz w:val="22"/>
                <w:szCs w:val="22"/>
                <w:lang w:val="en-US"/>
              </w:rPr>
              <m:t>(t).</m:t>
            </m:r>
          </m:e>
        </m:nary>
      </m:oMath>
      <w:r w:rsidRPr="0017205F">
        <w:rPr>
          <w:color w:val="000000"/>
          <w:sz w:val="22"/>
          <w:szCs w:val="22"/>
          <w:lang w:val="en-US"/>
        </w:rPr>
        <w:t xml:space="preserve"> </w:t>
      </w:r>
      <w:r w:rsidR="005A60DD" w:rsidRPr="0017205F">
        <w:rPr>
          <w:iCs/>
          <w:color w:val="000000"/>
          <w:sz w:val="22"/>
          <w:szCs w:val="22"/>
          <w:lang w:val="en-US"/>
        </w:rPr>
        <w:t xml:space="preserve">The triangular brackets </w:t>
      </w:r>
      <w:r w:rsidR="00B34C04" w:rsidRPr="0017205F">
        <w:rPr>
          <w:iCs/>
          <w:color w:val="000000"/>
          <w:sz w:val="22"/>
          <w:szCs w:val="22"/>
          <w:lang w:val="en-US"/>
        </w:rPr>
        <w:t xml:space="preserve">here and further in the paper </w:t>
      </w:r>
      <w:r w:rsidR="005A60DD" w:rsidRPr="0017205F">
        <w:rPr>
          <w:iCs/>
          <w:color w:val="000000"/>
          <w:sz w:val="22"/>
          <w:szCs w:val="22"/>
          <w:lang w:val="en-US"/>
        </w:rPr>
        <w:t>mean the average over independent copies of the simulation programs.</w:t>
      </w:r>
    </w:p>
    <w:p w14:paraId="6443E9B4" w14:textId="4D9E15E2" w:rsidR="004476E9" w:rsidRPr="00C2436B" w:rsidRDefault="00B67BC8" w:rsidP="00C2436B">
      <w:pPr>
        <w:pStyle w:val="GRIDheading2"/>
      </w:pPr>
      <w:r w:rsidRPr="00C2436B">
        <w:t>2.2. The model for optimistic algorithm</w:t>
      </w:r>
    </w:p>
    <w:p w14:paraId="16F9D8E5" w14:textId="4F452FFD" w:rsidR="00B84142" w:rsidRPr="0017205F" w:rsidRDefault="00B84142" w:rsidP="00B84142">
      <w:pPr>
        <w:ind w:firstLine="709"/>
        <w:jc w:val="both"/>
        <w:rPr>
          <w:color w:val="000000"/>
          <w:sz w:val="22"/>
          <w:szCs w:val="22"/>
          <w:lang w:val="en-US"/>
        </w:rPr>
      </w:pPr>
      <w:r w:rsidRPr="0017205F">
        <w:rPr>
          <w:color w:val="000000"/>
          <w:sz w:val="22"/>
          <w:szCs w:val="22"/>
          <w:lang w:val="en-US"/>
        </w:rPr>
        <w:t>The fundamental synchronization primitive in the optimistic algorithm is a rollback, inste</w:t>
      </w:r>
      <w:r w:rsidR="00386A7B">
        <w:rPr>
          <w:color w:val="000000"/>
          <w:sz w:val="22"/>
          <w:szCs w:val="22"/>
          <w:lang w:val="en-US"/>
        </w:rPr>
        <w:t>ad of blocking constructions [12</w:t>
      </w:r>
      <w:r w:rsidRPr="0017205F">
        <w:rPr>
          <w:color w:val="000000"/>
          <w:sz w:val="22"/>
          <w:szCs w:val="22"/>
          <w:lang w:val="en-US"/>
        </w:rPr>
        <w:t>]. In the optimistic algorithm, any LP may send messages to other LPs at any time, without preservation of the causality. If the LP receives a message “from the past”, the algorithm detects an error and recovers the events which were processed prematurely. </w:t>
      </w:r>
    </w:p>
    <w:p w14:paraId="642FF897" w14:textId="77777777" w:rsidR="00D1175E" w:rsidRPr="0017205F" w:rsidRDefault="00D1175E" w:rsidP="00D1175E">
      <w:pPr>
        <w:ind w:firstLine="709"/>
        <w:jc w:val="both"/>
        <w:rPr>
          <w:color w:val="000000"/>
          <w:sz w:val="22"/>
          <w:szCs w:val="22"/>
          <w:lang w:val="en-US"/>
        </w:rPr>
      </w:pPr>
      <w:r w:rsidRPr="0017205F">
        <w:rPr>
          <w:color w:val="000000"/>
          <w:sz w:val="22"/>
          <w:szCs w:val="22"/>
          <w:lang w:val="en-US"/>
        </w:rPr>
        <w:t xml:space="preserve">The recovery is usually implemented by passing anti-messages. Message and anti-message carry the same information and differ only by the sign. If both, message and anti-message, meet in the same queue, they annihilate. For example, if an error has occurred at LPi, but it has already sent erroneous messages to LP2, after detecting an error, the LPi sends anti-message to LP2, and rolls back its LVT. But LP2, in its turn, may have already processed the erroneous message and sent the events to others LPs. This causes the avalanche of rollbacks. </w:t>
      </w:r>
    </w:p>
    <w:p w14:paraId="2E1EBE11" w14:textId="04C9F351" w:rsidR="00F6398B" w:rsidRPr="00BC4969" w:rsidRDefault="00E01322" w:rsidP="00BC4969">
      <w:pPr>
        <w:ind w:firstLine="709"/>
        <w:contextualSpacing w:val="0"/>
        <w:jc w:val="both"/>
        <w:rPr>
          <w:color w:val="000000"/>
          <w:sz w:val="22"/>
          <w:szCs w:val="22"/>
          <w:lang w:val="en-US"/>
        </w:rPr>
      </w:pPr>
      <w:r w:rsidRPr="0017205F">
        <w:rPr>
          <w:sz w:val="22"/>
          <w:szCs w:val="22"/>
          <w:lang w:val="en-US" w:eastAsia="en-US"/>
        </w:rPr>
        <w:t>Simulation of the behavior of the optimistic algorithm consists of two parts: simulation of forwarding evolution of the LVT profile, and simulation of rollbacks. During the forward evoluti</w:t>
      </w:r>
      <w:r w:rsidR="00BC4969">
        <w:rPr>
          <w:sz w:val="22"/>
          <w:szCs w:val="22"/>
          <w:lang w:val="en-US" w:eastAsia="en-US"/>
        </w:rPr>
        <w:t xml:space="preserve">on, each LPi updates its LVT </w:t>
      </w:r>
      <m:oMath>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oMath>
      <w:r w:rsidRPr="0017205F">
        <w:rPr>
          <w:sz w:val="22"/>
          <w:szCs w:val="22"/>
          <w:lang w:val="en-US" w:eastAsia="en-US"/>
        </w:rPr>
        <w:t xml:space="preserve">, increasing it by value </w:t>
      </w:r>
      <m:oMath>
        <m:sSub>
          <m:sSubPr>
            <m:ctrlPr>
              <w:rPr>
                <w:rFonts w:ascii="Cambria Math" w:hAnsi="Cambria Math"/>
                <w:i/>
                <w:color w:val="000000"/>
                <w:sz w:val="22"/>
                <w:szCs w:val="22"/>
                <w:lang w:val="en-US"/>
              </w:rPr>
            </m:ctrlPr>
          </m:sSubPr>
          <m:e>
            <m:r>
              <w:rPr>
                <w:rFonts w:ascii="Cambria Math" w:hAnsi="Cambria Math"/>
                <w:color w:val="000000"/>
                <w:sz w:val="22"/>
                <w:szCs w:val="22"/>
                <w:lang w:val="en-US"/>
              </w:rPr>
              <m:t>η</m:t>
            </m:r>
          </m:e>
          <m:sub>
            <m:r>
              <w:rPr>
                <w:rFonts w:ascii="Cambria Math" w:hAnsi="Cambria Math"/>
                <w:color w:val="000000"/>
                <w:sz w:val="22"/>
                <w:szCs w:val="22"/>
                <w:lang w:val="en-US"/>
              </w:rPr>
              <m:t>i</m:t>
            </m:r>
          </m:sub>
        </m:sSub>
      </m:oMath>
      <w:r w:rsidRPr="0017205F">
        <w:rPr>
          <w:sz w:val="22"/>
          <w:szCs w:val="22"/>
          <w:lang w:val="en-US" w:eastAsia="en-US"/>
        </w:rPr>
        <w:t>, taken from the Poisson distribution with unit mean</w:t>
      </w:r>
      <w:r w:rsidR="00F6398B" w:rsidRPr="0017205F">
        <w:rPr>
          <w:color w:val="000000"/>
          <w:sz w:val="22"/>
          <w:szCs w:val="22"/>
          <w:lang w:val="en-US"/>
        </w:rPr>
        <w:t>:</w:t>
      </w:r>
    </w:p>
    <w:tbl>
      <w:tblPr>
        <w:tblStyle w:val="TableGrid"/>
        <w:tblW w:w="8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275"/>
      </w:tblGrid>
      <w:tr w:rsidR="00D90F0B" w:rsidRPr="0017205F" w14:paraId="5CECF66E" w14:textId="77777777" w:rsidTr="00DF3B92">
        <w:trPr>
          <w:trHeight w:val="287"/>
          <w:jc w:val="center"/>
        </w:trPr>
        <w:tc>
          <w:tcPr>
            <w:tcW w:w="6516" w:type="dxa"/>
          </w:tcPr>
          <w:p w14:paraId="09EEF27C" w14:textId="2F32EDC1" w:rsidR="00D90F0B" w:rsidRPr="00DF3B92" w:rsidRDefault="00852C7F" w:rsidP="00D90F0B">
            <w:pPr>
              <w:tabs>
                <w:tab w:val="left" w:pos="8222"/>
              </w:tabs>
              <w:contextualSpacing w:val="0"/>
              <w:jc w:val="right"/>
              <w:rPr>
                <w:color w:val="000000"/>
                <w:sz w:val="22"/>
                <w:szCs w:val="22"/>
                <w:lang w:val="en-US"/>
              </w:rPr>
            </w:pPr>
            <m:oMathPara>
              <m:oMathParaPr>
                <m:jc m:val="right"/>
              </m:oMathParaPr>
              <m:oMath>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t+1</m:t>
                    </m:r>
                  </m:e>
                </m:d>
                <m:r>
                  <w:rPr>
                    <w:rFonts w:ascii="Cambria Math" w:hAnsi="Cambria Math"/>
                    <w:color w:val="000000"/>
                    <w:sz w:val="22"/>
                    <w:szCs w:val="22"/>
                    <w:lang w:val="en-US"/>
                  </w:rPr>
                  <m:t>=</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r>
                  <w:rPr>
                    <w:rFonts w:ascii="Cambria Math" w:hAnsi="Cambria Math"/>
                    <w:color w:val="000000"/>
                    <w:sz w:val="22"/>
                    <w:szCs w:val="22"/>
                    <w:lang w:val="en-US"/>
                  </w:rPr>
                  <m:t>+</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η</m:t>
                    </m:r>
                  </m:e>
                  <m:sub>
                    <m:r>
                      <w:rPr>
                        <w:rFonts w:ascii="Cambria Math" w:hAnsi="Cambria Math"/>
                        <w:color w:val="000000"/>
                        <w:sz w:val="22"/>
                        <w:szCs w:val="22"/>
                        <w:lang w:val="en-US"/>
                      </w:rPr>
                      <m:t>i</m:t>
                    </m:r>
                  </m:sub>
                </m:sSub>
                <m:r>
                  <w:rPr>
                    <w:rFonts w:ascii="Cambria Math" w:hAnsi="Cambria Math"/>
                    <w:color w:val="000000"/>
                    <w:sz w:val="22"/>
                    <w:szCs w:val="22"/>
                    <w:lang w:val="en-US"/>
                  </w:rPr>
                  <m:t>,   for ∀ i=1..N.</m:t>
                </m:r>
              </m:oMath>
            </m:oMathPara>
          </w:p>
        </w:tc>
        <w:tc>
          <w:tcPr>
            <w:tcW w:w="2275" w:type="dxa"/>
          </w:tcPr>
          <w:p w14:paraId="2ED92F01" w14:textId="48F7E4AD" w:rsidR="00D90F0B" w:rsidRPr="0017205F" w:rsidRDefault="00D90F0B" w:rsidP="00DF3B92">
            <w:pPr>
              <w:contextualSpacing w:val="0"/>
              <w:jc w:val="right"/>
              <w:rPr>
                <w:color w:val="000000"/>
                <w:sz w:val="22"/>
                <w:szCs w:val="22"/>
                <w:lang w:val="en-US"/>
              </w:rPr>
            </w:pPr>
            <w:r w:rsidRPr="0017205F">
              <w:rPr>
                <w:color w:val="000000"/>
                <w:sz w:val="22"/>
                <w:szCs w:val="22"/>
                <w:lang w:val="en-US"/>
              </w:rPr>
              <w:t>(4)</w:t>
            </w:r>
          </w:p>
        </w:tc>
      </w:tr>
      <w:tr w:rsidR="00D90F0B" w:rsidRPr="0017205F" w14:paraId="543E1205" w14:textId="77777777" w:rsidTr="00DF3B92">
        <w:trPr>
          <w:trHeight w:val="235"/>
          <w:jc w:val="center"/>
        </w:trPr>
        <w:tc>
          <w:tcPr>
            <w:tcW w:w="6516" w:type="dxa"/>
          </w:tcPr>
          <w:p w14:paraId="5D7BC442" w14:textId="77777777" w:rsidR="00D90F0B" w:rsidRPr="0017205F" w:rsidRDefault="00D90F0B" w:rsidP="001D25A8">
            <w:pPr>
              <w:tabs>
                <w:tab w:val="left" w:pos="8222"/>
              </w:tabs>
              <w:ind w:left="233"/>
              <w:contextualSpacing w:val="0"/>
              <w:jc w:val="center"/>
              <w:rPr>
                <w:color w:val="000000"/>
                <w:sz w:val="22"/>
                <w:szCs w:val="22"/>
                <w:lang w:val="en-US"/>
              </w:rPr>
            </w:pPr>
          </w:p>
        </w:tc>
        <w:tc>
          <w:tcPr>
            <w:tcW w:w="2275" w:type="dxa"/>
          </w:tcPr>
          <w:p w14:paraId="7024F0FD" w14:textId="77777777" w:rsidR="00D90F0B" w:rsidRPr="0017205F" w:rsidRDefault="00D90F0B" w:rsidP="009D063C">
            <w:pPr>
              <w:contextualSpacing w:val="0"/>
              <w:jc w:val="right"/>
              <w:rPr>
                <w:color w:val="000000"/>
                <w:sz w:val="22"/>
                <w:szCs w:val="22"/>
                <w:lang w:val="en-US"/>
              </w:rPr>
            </w:pPr>
          </w:p>
        </w:tc>
      </w:tr>
    </w:tbl>
    <w:p w14:paraId="2F63ACCB" w14:textId="52804829" w:rsidR="00E26317" w:rsidRPr="0017205F" w:rsidRDefault="00E26317" w:rsidP="001D25A8">
      <w:pPr>
        <w:ind w:firstLine="709"/>
        <w:jc w:val="both"/>
        <w:rPr>
          <w:color w:val="000000"/>
          <w:sz w:val="22"/>
          <w:szCs w:val="22"/>
          <w:lang w:val="en-US"/>
        </w:rPr>
      </w:pPr>
      <w:r w:rsidRPr="0017205F">
        <w:rPr>
          <w:color w:val="000000"/>
          <w:sz w:val="22"/>
          <w:szCs w:val="22"/>
          <w:lang w:val="en-US"/>
        </w:rPr>
        <w:t xml:space="preserve">To simulate rollbacks, we make each PEs decrease its LVT to the value of LVT of one of its neighbor, chosen with equal probability. We assume that the avalanche length (i.e. number of rollbacks) follows </w:t>
      </w:r>
      <w:r w:rsidR="0052486F" w:rsidRPr="0017205F">
        <w:rPr>
          <w:color w:val="000000"/>
          <w:sz w:val="22"/>
          <w:szCs w:val="22"/>
          <w:lang w:val="en-US"/>
        </w:rPr>
        <w:t xml:space="preserve">the </w:t>
      </w:r>
      <w:r w:rsidRPr="0017205F">
        <w:rPr>
          <w:color w:val="000000"/>
          <w:sz w:val="22"/>
          <w:szCs w:val="22"/>
          <w:lang w:val="en-US"/>
        </w:rPr>
        <w:t xml:space="preserve">Poisson distribution with mean </w:t>
      </w:r>
      <m:oMath>
        <m:r>
          <w:rPr>
            <w:rFonts w:ascii="Cambria Math" w:hAnsi="Cambria Math"/>
            <w:color w:val="000000"/>
            <w:sz w:val="22"/>
            <w:szCs w:val="22"/>
            <w:lang w:val="en-US"/>
          </w:rPr>
          <m:t>b</m:t>
        </m:r>
      </m:oMath>
      <w:r w:rsidRPr="0017205F">
        <w:rPr>
          <w:color w:val="000000"/>
          <w:sz w:val="22"/>
          <w:szCs w:val="22"/>
          <w:lang w:val="en-US"/>
        </w:rPr>
        <w:t xml:space="preserve">. </w:t>
      </w:r>
      <w:r w:rsidR="00AF672F" w:rsidRPr="0017205F">
        <w:rPr>
          <w:color w:val="000000"/>
          <w:sz w:val="22"/>
          <w:szCs w:val="22"/>
          <w:lang w:val="en-US"/>
        </w:rPr>
        <w:t>The algorithm of simulation rollbacks is presented by the following pseudocode:</w:t>
      </w:r>
    </w:p>
    <w:p w14:paraId="5623298A" w14:textId="77777777" w:rsidR="00AF672F" w:rsidRPr="0017205F" w:rsidRDefault="00AF672F" w:rsidP="00E26317">
      <w:pPr>
        <w:ind w:firstLine="709"/>
        <w:jc w:val="both"/>
        <w:rPr>
          <w:color w:val="000000"/>
          <w:sz w:val="22"/>
          <w:szCs w:val="22"/>
          <w:lang w:val="en-US"/>
        </w:rPr>
      </w:pPr>
    </w:p>
    <w:p w14:paraId="22847AAD" w14:textId="6D2BEE5C" w:rsidR="007E360C" w:rsidRPr="0017205F" w:rsidRDefault="007E360C" w:rsidP="007E360C">
      <w:pPr>
        <w:ind w:firstLine="709"/>
        <w:contextualSpacing w:val="0"/>
        <w:rPr>
          <w:i/>
          <w:color w:val="000000"/>
          <w:sz w:val="22"/>
          <w:szCs w:val="22"/>
          <w:lang w:val="en-US"/>
        </w:rPr>
      </w:pPr>
      <m:oMath>
        <m:r>
          <w:rPr>
            <w:rFonts w:ascii="Cambria Math" w:hAnsi="Cambria Math"/>
            <w:color w:val="000000"/>
            <w:sz w:val="22"/>
            <w:szCs w:val="22"/>
            <w:lang w:val="en-US"/>
          </w:rPr>
          <m:t>k</m:t>
        </m:r>
      </m:oMath>
      <w:r w:rsidRPr="0017205F">
        <w:rPr>
          <w:i/>
          <w:color w:val="000000"/>
          <w:sz w:val="22"/>
          <w:szCs w:val="22"/>
          <w:lang w:val="en-US"/>
        </w:rPr>
        <w:t xml:space="preserve"> = Poisson(</w:t>
      </w:r>
      <m:oMath>
        <m:r>
          <w:rPr>
            <w:rFonts w:ascii="Cambria Math" w:hAnsi="Cambria Math"/>
            <w:color w:val="000000"/>
            <w:sz w:val="22"/>
            <w:szCs w:val="22"/>
            <w:lang w:val="en-US"/>
          </w:rPr>
          <m:t>b</m:t>
        </m:r>
      </m:oMath>
      <w:r w:rsidRPr="0017205F">
        <w:rPr>
          <w:i/>
          <w:color w:val="000000"/>
          <w:sz w:val="22"/>
          <w:szCs w:val="22"/>
          <w:lang w:val="en-US"/>
        </w:rPr>
        <w:t>)</w:t>
      </w:r>
    </w:p>
    <w:p w14:paraId="4F62F3F9" w14:textId="723C942A" w:rsidR="007E360C" w:rsidRPr="0017205F" w:rsidRDefault="007E360C" w:rsidP="007E360C">
      <w:pPr>
        <w:ind w:firstLine="709"/>
        <w:contextualSpacing w:val="0"/>
        <w:rPr>
          <w:i/>
          <w:color w:val="000000"/>
          <w:sz w:val="22"/>
          <w:szCs w:val="22"/>
          <w:lang w:val="en-US"/>
        </w:rPr>
      </w:pPr>
      <w:r w:rsidRPr="0017205F">
        <w:rPr>
          <w:i/>
          <w:color w:val="000000"/>
          <w:sz w:val="22"/>
          <w:szCs w:val="22"/>
          <w:lang w:val="en-US"/>
        </w:rPr>
        <w:t xml:space="preserve">For </w:t>
      </w:r>
      <m:oMath>
        <m:r>
          <w:rPr>
            <w:rFonts w:ascii="Cambria Math" w:hAnsi="Cambria Math"/>
            <w:color w:val="000000"/>
            <w:sz w:val="22"/>
            <w:szCs w:val="22"/>
            <w:lang w:val="en-US"/>
          </w:rPr>
          <m:t>j=1</m:t>
        </m:r>
      </m:oMath>
      <w:r w:rsidRPr="0017205F">
        <w:rPr>
          <w:i/>
          <w:color w:val="000000"/>
          <w:sz w:val="22"/>
          <w:szCs w:val="22"/>
          <w:lang w:val="en-US"/>
        </w:rPr>
        <w:t xml:space="preserve"> to </w:t>
      </w:r>
      <m:oMath>
        <m:r>
          <w:rPr>
            <w:rFonts w:ascii="Cambria Math" w:hAnsi="Cambria Math"/>
            <w:color w:val="000000"/>
            <w:sz w:val="22"/>
            <w:szCs w:val="22"/>
            <w:lang w:val="en-US"/>
          </w:rPr>
          <m:t>kN</m:t>
        </m:r>
      </m:oMath>
      <w:r w:rsidRPr="0017205F">
        <w:rPr>
          <w:i/>
          <w:color w:val="000000"/>
          <w:sz w:val="22"/>
          <w:szCs w:val="22"/>
          <w:lang w:val="en-US"/>
        </w:rPr>
        <w:t xml:space="preserve"> do:</w:t>
      </w:r>
    </w:p>
    <w:p w14:paraId="223668FB" w14:textId="4A603F0E" w:rsidR="007E360C" w:rsidRPr="00BC4969" w:rsidRDefault="007E360C" w:rsidP="007E360C">
      <w:pPr>
        <w:ind w:left="720" w:firstLine="720"/>
        <w:contextualSpacing w:val="0"/>
        <w:rPr>
          <w:i/>
          <w:color w:val="000000"/>
          <w:sz w:val="22"/>
          <w:szCs w:val="22"/>
          <w:lang w:val="en-US"/>
        </w:rPr>
      </w:pPr>
      <w:r w:rsidRPr="0017205F">
        <w:rPr>
          <w:i/>
          <w:color w:val="000000"/>
          <w:sz w:val="22"/>
          <w:szCs w:val="22"/>
          <w:lang w:val="en-US"/>
        </w:rPr>
        <w:t>Choose random LP</w:t>
      </w:r>
      <w:r w:rsidR="00BC4969">
        <w:rPr>
          <w:i/>
          <w:color w:val="000000"/>
          <w:sz w:val="22"/>
          <w:szCs w:val="22"/>
          <w:lang w:val="en-US"/>
        </w:rPr>
        <w:t>i</w:t>
      </w:r>
    </w:p>
    <w:p w14:paraId="1C6630A4" w14:textId="1EAF9EFA" w:rsidR="007E360C" w:rsidRPr="0017205F" w:rsidRDefault="007E360C" w:rsidP="007E360C">
      <w:pPr>
        <w:ind w:left="720" w:firstLine="720"/>
        <w:contextualSpacing w:val="0"/>
        <w:rPr>
          <w:i/>
          <w:color w:val="000000"/>
          <w:sz w:val="22"/>
          <w:szCs w:val="22"/>
          <w:lang w:val="en-US"/>
        </w:rPr>
      </w:pPr>
      <w:r w:rsidRPr="0017205F">
        <w:rPr>
          <w:i/>
          <w:color w:val="000000"/>
          <w:sz w:val="22"/>
          <w:szCs w:val="22"/>
          <w:lang w:val="en-US"/>
        </w:rPr>
        <w:t>Choose random neighbor of LP</w:t>
      </w:r>
      <w:r w:rsidR="00BC4969">
        <w:rPr>
          <w:i/>
          <w:color w:val="000000"/>
          <w:sz w:val="22"/>
          <w:szCs w:val="22"/>
          <w:lang w:val="en-US"/>
        </w:rPr>
        <w:t>i</w:t>
      </w:r>
      <w:r w:rsidRPr="0017205F">
        <w:rPr>
          <w:i/>
          <w:color w:val="000000"/>
          <w:sz w:val="22"/>
          <w:szCs w:val="22"/>
          <w:vertAlign w:val="subscript"/>
          <w:lang w:val="en-US"/>
        </w:rPr>
        <w:t xml:space="preserve">  </w:t>
      </w:r>
      <w:r w:rsidRPr="0017205F">
        <w:rPr>
          <w:i/>
          <w:color w:val="000000"/>
          <w:sz w:val="22"/>
          <w:szCs w:val="22"/>
          <w:lang w:val="en-US"/>
        </w:rPr>
        <w:t>LP</w:t>
      </w:r>
      <w:r w:rsidRPr="00BC4969">
        <w:rPr>
          <w:i/>
          <w:color w:val="000000"/>
          <w:sz w:val="22"/>
          <w:szCs w:val="22"/>
          <w:lang w:val="en-US"/>
        </w:rPr>
        <w:t>r</w:t>
      </w:r>
    </w:p>
    <w:p w14:paraId="1764B3AF" w14:textId="199A416E" w:rsidR="007E360C" w:rsidRPr="0017205F" w:rsidRDefault="007E360C" w:rsidP="007E360C">
      <w:pPr>
        <w:ind w:left="720" w:firstLine="720"/>
        <w:contextualSpacing w:val="0"/>
        <w:rPr>
          <w:i/>
          <w:color w:val="000000"/>
          <w:sz w:val="22"/>
          <w:szCs w:val="22"/>
          <w:lang w:val="en-US"/>
        </w:rPr>
      </w:pPr>
      <w:r w:rsidRPr="0017205F">
        <w:rPr>
          <w:i/>
          <w:color w:val="000000"/>
          <w:sz w:val="22"/>
          <w:szCs w:val="22"/>
          <w:lang w:val="en-US"/>
        </w:rPr>
        <w:t xml:space="preserve">If </w:t>
      </w:r>
      <m:oMath>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m:t>
            </m:r>
          </m:e>
        </m:d>
        <m:r>
          <w:rPr>
            <w:rFonts w:ascii="Cambria Math" w:hAnsi="Cambria Math"/>
            <w:color w:val="000000"/>
            <w:sz w:val="22"/>
            <w:szCs w:val="22"/>
            <w:lang w:val="en-US"/>
          </w:rPr>
          <m:t xml:space="preserve">&gt; </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r</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m:t>
            </m:r>
          </m:e>
        </m:d>
      </m:oMath>
      <w:r w:rsidRPr="0017205F">
        <w:rPr>
          <w:i/>
          <w:color w:val="000000"/>
          <w:sz w:val="22"/>
          <w:szCs w:val="22"/>
          <w:lang w:val="en-US"/>
        </w:rPr>
        <w:t xml:space="preserve">, then </w:t>
      </w:r>
      <m:oMath>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i</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m:t>
            </m:r>
          </m:e>
        </m:d>
        <m:r>
          <w:rPr>
            <w:rFonts w:ascii="Cambria Math" w:hAnsi="Cambria Math"/>
            <w:color w:val="000000"/>
            <w:sz w:val="22"/>
            <w:szCs w:val="22"/>
            <w:lang w:val="en-US"/>
          </w:rPr>
          <m:t xml:space="preserve">:= </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τ</m:t>
            </m:r>
          </m:e>
          <m:sub>
            <m:r>
              <w:rPr>
                <w:rFonts w:ascii="Cambria Math" w:hAnsi="Cambria Math"/>
                <w:color w:val="000000"/>
                <w:sz w:val="22"/>
                <w:szCs w:val="22"/>
                <w:lang w:val="en-US"/>
              </w:rPr>
              <m:t>r</m:t>
            </m:r>
          </m:sub>
        </m:sSub>
        <m:d>
          <m:dPr>
            <m:ctrlPr>
              <w:rPr>
                <w:rFonts w:ascii="Cambria Math" w:hAnsi="Cambria Math"/>
                <w:i/>
                <w:color w:val="000000"/>
                <w:sz w:val="22"/>
                <w:szCs w:val="22"/>
                <w:lang w:val="en-US"/>
              </w:rPr>
            </m:ctrlPr>
          </m:dPr>
          <m:e>
            <m:r>
              <w:rPr>
                <w:rFonts w:ascii="Cambria Math" w:hAnsi="Cambria Math"/>
                <w:color w:val="000000"/>
                <w:sz w:val="22"/>
                <w:szCs w:val="22"/>
                <w:lang w:val="en-US"/>
              </w:rPr>
              <m:t>t</m:t>
            </m:r>
          </m:e>
        </m:d>
      </m:oMath>
      <w:r w:rsidRPr="0017205F">
        <w:rPr>
          <w:i/>
          <w:color w:val="000000"/>
          <w:sz w:val="22"/>
          <w:szCs w:val="22"/>
          <w:lang w:val="en-US"/>
        </w:rPr>
        <w:t>,</w:t>
      </w:r>
    </w:p>
    <w:p w14:paraId="4D56C9FA" w14:textId="77777777" w:rsidR="007E360C" w:rsidRPr="0017205F" w:rsidRDefault="007E360C" w:rsidP="007E360C">
      <w:pPr>
        <w:contextualSpacing w:val="0"/>
        <w:jc w:val="both"/>
        <w:rPr>
          <w:color w:val="000000"/>
          <w:sz w:val="22"/>
          <w:szCs w:val="22"/>
          <w:lang w:val="en-US"/>
        </w:rPr>
      </w:pPr>
    </w:p>
    <w:p w14:paraId="4BC41C30" w14:textId="5A428C13" w:rsidR="007E360C" w:rsidRPr="0017205F" w:rsidRDefault="007E360C" w:rsidP="007E360C">
      <w:pPr>
        <w:ind w:firstLine="709"/>
        <w:contextualSpacing w:val="0"/>
        <w:jc w:val="both"/>
        <w:rPr>
          <w:color w:val="000000"/>
          <w:sz w:val="22"/>
          <w:szCs w:val="22"/>
          <w:lang w:val="en-US"/>
        </w:rPr>
      </w:pPr>
      <w:r w:rsidRPr="0017205F">
        <w:rPr>
          <w:color w:val="000000"/>
          <w:sz w:val="22"/>
          <w:szCs w:val="22"/>
          <w:lang w:val="en-US"/>
        </w:rPr>
        <w:lastRenderedPageBreak/>
        <w:t xml:space="preserve">At each update step </w:t>
      </w:r>
      <m:oMath>
        <m:r>
          <w:rPr>
            <w:rFonts w:ascii="Cambria Math" w:hAnsi="Cambria Math"/>
            <w:color w:val="000000"/>
            <w:sz w:val="22"/>
            <w:szCs w:val="22"/>
            <w:lang w:val="en-US"/>
          </w:rPr>
          <m:t>t</m:t>
        </m:r>
      </m:oMath>
      <w:r w:rsidR="001D25A8" w:rsidRPr="0017205F">
        <w:rPr>
          <w:color w:val="000000"/>
          <w:sz w:val="22"/>
          <w:szCs w:val="22"/>
          <w:lang w:val="en-US"/>
        </w:rPr>
        <w:t>,</w:t>
      </w:r>
      <w:r w:rsidRPr="0017205F">
        <w:rPr>
          <w:color w:val="000000"/>
          <w:sz w:val="22"/>
          <w:szCs w:val="22"/>
          <w:lang w:val="en-US"/>
        </w:rPr>
        <w:t xml:space="preserve"> consisting of forward</w:t>
      </w:r>
      <w:r w:rsidR="001238F3" w:rsidRPr="0017205F">
        <w:rPr>
          <w:color w:val="000000"/>
          <w:sz w:val="22"/>
          <w:szCs w:val="22"/>
          <w:lang w:val="en-US"/>
        </w:rPr>
        <w:t>ing</w:t>
      </w:r>
      <w:r w:rsidRPr="0017205F">
        <w:rPr>
          <w:color w:val="000000"/>
          <w:sz w:val="22"/>
          <w:szCs w:val="22"/>
          <w:lang w:val="en-US"/>
        </w:rPr>
        <w:t xml:space="preserve"> evolution and rollbacks, we calculate the </w:t>
      </w:r>
      <w:r w:rsidR="00893BA1" w:rsidRPr="0017205F">
        <w:rPr>
          <w:color w:val="000000"/>
          <w:sz w:val="22"/>
          <w:szCs w:val="22"/>
          <w:lang w:val="en-US"/>
        </w:rPr>
        <w:t xml:space="preserve">average speed (2) and the average time profile (3). The parameter of the model is </w:t>
      </w:r>
      <m:oMath>
        <m:r>
          <w:rPr>
            <w:rFonts w:ascii="Cambria Math" w:hAnsi="Cambria Math"/>
            <w:color w:val="000000"/>
            <w:sz w:val="22"/>
            <w:szCs w:val="22"/>
            <w:lang w:val="en-US"/>
          </w:rPr>
          <m:t>q=1/(1+b)</m:t>
        </m:r>
      </m:oMath>
      <w:r w:rsidR="00212320" w:rsidRPr="0017205F">
        <w:rPr>
          <w:color w:val="000000"/>
          <w:sz w:val="22"/>
          <w:szCs w:val="22"/>
          <w:lang w:val="en-US"/>
        </w:rPr>
        <w:t xml:space="preserve">, the ratio of the forward sub-steps to the total number of sub-steps, constituting the one step in </w:t>
      </w:r>
      <m:oMath>
        <m:r>
          <w:rPr>
            <w:rFonts w:ascii="Cambria Math" w:hAnsi="Cambria Math"/>
            <w:color w:val="000000"/>
            <w:sz w:val="22"/>
            <w:szCs w:val="22"/>
            <w:lang w:val="en-US"/>
          </w:rPr>
          <m:t>t.</m:t>
        </m:r>
      </m:oMath>
    </w:p>
    <w:p w14:paraId="6FD1BD2E" w14:textId="514138DE" w:rsidR="00FD460C" w:rsidRPr="00C2436B" w:rsidRDefault="00B67BC8" w:rsidP="00B67BC8">
      <w:pPr>
        <w:keepNext/>
        <w:spacing w:before="360" w:after="240"/>
        <w:contextualSpacing w:val="0"/>
        <w:rPr>
          <w:b/>
          <w:sz w:val="28"/>
          <w:szCs w:val="32"/>
          <w:lang w:val="en-US"/>
        </w:rPr>
      </w:pPr>
      <w:r w:rsidRPr="00C2436B">
        <w:rPr>
          <w:b/>
          <w:color w:val="000000"/>
          <w:sz w:val="28"/>
          <w:szCs w:val="28"/>
          <w:lang w:val="en-US"/>
        </w:rPr>
        <w:t>3</w:t>
      </w:r>
      <w:r w:rsidRPr="00C2436B">
        <w:rPr>
          <w:b/>
          <w:sz w:val="28"/>
          <w:szCs w:val="28"/>
          <w:lang w:val="en-US"/>
        </w:rPr>
        <w:t>.</w:t>
      </w:r>
      <w:r w:rsidRPr="00C2436B">
        <w:rPr>
          <w:b/>
          <w:sz w:val="28"/>
          <w:szCs w:val="32"/>
          <w:lang w:val="en-US"/>
        </w:rPr>
        <w:t xml:space="preserve"> Simulation results</w:t>
      </w:r>
    </w:p>
    <w:p w14:paraId="65958E8C" w14:textId="22C9BED9" w:rsidR="00FD460C" w:rsidRPr="0017205F" w:rsidRDefault="00B13EA6" w:rsidP="00FD460C">
      <w:pPr>
        <w:ind w:firstLine="709"/>
        <w:jc w:val="both"/>
        <w:rPr>
          <w:color w:val="000000"/>
          <w:sz w:val="22"/>
          <w:szCs w:val="22"/>
          <w:lang w:val="en-US"/>
        </w:rPr>
      </w:pPr>
      <w:r w:rsidRPr="0017205F">
        <w:rPr>
          <w:color w:val="000000"/>
          <w:sz w:val="22"/>
          <w:szCs w:val="22"/>
          <w:lang w:val="en-US"/>
        </w:rPr>
        <w:t>W</w:t>
      </w:r>
      <w:r w:rsidR="00FD460C" w:rsidRPr="0017205F">
        <w:rPr>
          <w:color w:val="000000"/>
          <w:sz w:val="22"/>
          <w:szCs w:val="22"/>
          <w:lang w:val="en-US"/>
        </w:rPr>
        <w:t xml:space="preserve">e </w:t>
      </w:r>
      <w:r w:rsidR="00F73522" w:rsidRPr="0017205F">
        <w:rPr>
          <w:color w:val="000000"/>
          <w:sz w:val="22"/>
          <w:szCs w:val="22"/>
          <w:lang w:val="en-US"/>
        </w:rPr>
        <w:t>show</w:t>
      </w:r>
      <w:r w:rsidR="00FD460C" w:rsidRPr="0017205F">
        <w:rPr>
          <w:color w:val="000000"/>
          <w:sz w:val="22"/>
          <w:szCs w:val="22"/>
          <w:lang w:val="en-US"/>
        </w:rPr>
        <w:t xml:space="preserve"> how adding a small fraction of long-range links affects properties of the algorithm. </w:t>
      </w:r>
    </w:p>
    <w:p w14:paraId="24CCA5AD" w14:textId="0633336F" w:rsidR="00FD460C" w:rsidRPr="0017205F" w:rsidRDefault="00B67BC8" w:rsidP="00C2436B">
      <w:pPr>
        <w:pStyle w:val="GRIDheading2"/>
        <w:rPr>
          <w:color w:val="000000"/>
          <w:szCs w:val="22"/>
          <w:lang w:val="en-US"/>
        </w:rPr>
      </w:pPr>
      <w:r w:rsidRPr="00C2436B">
        <w:t>3.1. Results of simulation for conservative algorithm</w:t>
      </w:r>
    </w:p>
    <w:p w14:paraId="3B893AE4" w14:textId="6A48F61F" w:rsidR="00676DBC" w:rsidRPr="0017205F" w:rsidRDefault="00F73522" w:rsidP="00676DBC">
      <w:pPr>
        <w:ind w:firstLine="709"/>
        <w:jc w:val="both"/>
        <w:rPr>
          <w:color w:val="000000"/>
          <w:sz w:val="22"/>
          <w:szCs w:val="22"/>
          <w:lang w:val="en-US"/>
        </w:rPr>
      </w:pPr>
      <w:r w:rsidRPr="0017205F">
        <w:rPr>
          <w:color w:val="000000"/>
          <w:sz w:val="22"/>
          <w:szCs w:val="22"/>
          <w:lang w:val="en-US"/>
        </w:rPr>
        <w:t xml:space="preserve">The speed </w:t>
      </w:r>
      <m:oMath>
        <m:r>
          <w:rPr>
            <w:rFonts w:ascii="Cambria Math" w:hAnsi="Cambria Math"/>
            <w:color w:val="000000"/>
            <w:sz w:val="22"/>
            <w:szCs w:val="22"/>
            <w:lang w:val="en-US"/>
          </w:rPr>
          <m:t>u</m:t>
        </m:r>
      </m:oMath>
      <w:r w:rsidRPr="0017205F">
        <w:rPr>
          <w:color w:val="000000"/>
          <w:sz w:val="22"/>
          <w:szCs w:val="22"/>
          <w:lang w:val="en-US"/>
        </w:rPr>
        <w:t xml:space="preserve"> of the profile for </w:t>
      </w:r>
      <w:r w:rsidR="00676DBC" w:rsidRPr="0017205F">
        <w:rPr>
          <w:color w:val="000000"/>
          <w:sz w:val="22"/>
          <w:szCs w:val="22"/>
          <w:lang w:val="en-US"/>
        </w:rPr>
        <w:t xml:space="preserve">a </w:t>
      </w:r>
      <w:r w:rsidRPr="0017205F">
        <w:rPr>
          <w:color w:val="000000"/>
          <w:sz w:val="22"/>
          <w:szCs w:val="22"/>
          <w:lang w:val="en-US"/>
        </w:rPr>
        <w:t>conservative algorithm in case of regular topology (</w:t>
      </w:r>
      <m:oMath>
        <m:r>
          <w:rPr>
            <w:rFonts w:ascii="Cambria Math" w:hAnsi="Cambria Math"/>
            <w:color w:val="000000"/>
            <w:sz w:val="22"/>
            <w:szCs w:val="22"/>
            <w:lang w:val="en-US"/>
          </w:rPr>
          <m:t>p=0</m:t>
        </m:r>
      </m:oMath>
      <w:r w:rsidRPr="0017205F">
        <w:rPr>
          <w:color w:val="000000"/>
          <w:sz w:val="22"/>
          <w:szCs w:val="22"/>
          <w:lang w:val="en-US"/>
        </w:rPr>
        <w:t>) is approximately equal to ¼ [</w:t>
      </w:r>
      <w:r w:rsidR="00386A7B">
        <w:rPr>
          <w:color w:val="000000"/>
          <w:sz w:val="22"/>
          <w:szCs w:val="22"/>
          <w:lang w:val="en-US"/>
        </w:rPr>
        <w:t>5</w:t>
      </w:r>
      <w:r w:rsidRPr="0017205F">
        <w:rPr>
          <w:color w:val="000000"/>
          <w:sz w:val="22"/>
          <w:szCs w:val="22"/>
          <w:lang w:val="en-US"/>
        </w:rPr>
        <w:t>]. It means that only one</w:t>
      </w:r>
      <w:r w:rsidR="00676DBC" w:rsidRPr="0017205F">
        <w:rPr>
          <w:color w:val="000000"/>
          <w:sz w:val="22"/>
          <w:szCs w:val="22"/>
          <w:lang w:val="en-US"/>
        </w:rPr>
        <w:t>-</w:t>
      </w:r>
      <w:r w:rsidR="00777365" w:rsidRPr="0017205F">
        <w:rPr>
          <w:color w:val="000000"/>
          <w:sz w:val="22"/>
          <w:szCs w:val="22"/>
          <w:lang w:val="en-US"/>
        </w:rPr>
        <w:t>fourth</w:t>
      </w:r>
      <w:r w:rsidRPr="0017205F">
        <w:rPr>
          <w:color w:val="000000"/>
          <w:sz w:val="22"/>
          <w:szCs w:val="22"/>
          <w:lang w:val="en-US"/>
        </w:rPr>
        <w:t xml:space="preserve"> of the LPs are working at one moment of time, and other ¾ are waiting. Such low efficiency is a cost for </w:t>
      </w:r>
      <w:r w:rsidR="00777365" w:rsidRPr="0017205F">
        <w:rPr>
          <w:color w:val="000000"/>
          <w:sz w:val="22"/>
          <w:szCs w:val="22"/>
          <w:lang w:val="en-US"/>
        </w:rPr>
        <w:t>safety of</w:t>
      </w:r>
      <w:r w:rsidRPr="0017205F">
        <w:rPr>
          <w:color w:val="000000"/>
          <w:sz w:val="22"/>
          <w:szCs w:val="22"/>
          <w:lang w:val="en-US"/>
        </w:rPr>
        <w:t xml:space="preserve"> computations: </w:t>
      </w:r>
      <w:r w:rsidR="00777365" w:rsidRPr="0017205F">
        <w:rPr>
          <w:color w:val="000000"/>
          <w:sz w:val="22"/>
          <w:szCs w:val="22"/>
          <w:lang w:val="en-US"/>
        </w:rPr>
        <w:t>LPs work only when they are insured that the causality will not be violated. This is achieved by checking the dependencies be</w:t>
      </w:r>
      <w:r w:rsidR="00DF3B92">
        <w:rPr>
          <w:color w:val="000000"/>
          <w:sz w:val="22"/>
          <w:szCs w:val="22"/>
          <w:lang w:val="en-US"/>
        </w:rPr>
        <w:t>tween LP before every portion of</w:t>
      </w:r>
      <w:r w:rsidR="00777365" w:rsidRPr="0017205F">
        <w:rPr>
          <w:color w:val="000000"/>
          <w:sz w:val="22"/>
          <w:szCs w:val="22"/>
          <w:lang w:val="en-US"/>
        </w:rPr>
        <w:t xml:space="preserve"> computation. Therefore, when we add more communication links (</w:t>
      </w:r>
      <m:oMath>
        <m:r>
          <w:rPr>
            <w:rFonts w:ascii="Cambria Math" w:hAnsi="Cambria Math"/>
            <w:color w:val="000000"/>
            <w:sz w:val="22"/>
            <w:szCs w:val="22"/>
            <w:lang w:val="en-US"/>
          </w:rPr>
          <m:t>p&gt;0)</m:t>
        </m:r>
      </m:oMath>
      <w:r w:rsidR="00777365" w:rsidRPr="0017205F">
        <w:rPr>
          <w:color w:val="000000"/>
          <w:sz w:val="22"/>
          <w:szCs w:val="22"/>
          <w:lang w:val="en-US"/>
        </w:rPr>
        <w:t>, the speed of the profile reduces (Fig. 2</w:t>
      </w:r>
      <w:r w:rsidR="00051BBB" w:rsidRPr="0017205F">
        <w:rPr>
          <w:color w:val="000000"/>
          <w:sz w:val="22"/>
          <w:szCs w:val="22"/>
          <w:lang w:val="en-US"/>
        </w:rPr>
        <w:t>, left</w:t>
      </w:r>
      <w:r w:rsidR="00777365" w:rsidRPr="0017205F">
        <w:rPr>
          <w:color w:val="000000"/>
          <w:sz w:val="22"/>
          <w:szCs w:val="22"/>
          <w:lang w:val="en-US"/>
        </w:rPr>
        <w:t xml:space="preserve">). We found that for </w:t>
      </w:r>
      <w:r w:rsidR="00676DBC" w:rsidRPr="0017205F">
        <w:rPr>
          <w:color w:val="000000"/>
          <w:sz w:val="22"/>
          <w:szCs w:val="22"/>
          <w:lang w:val="en-US"/>
        </w:rPr>
        <w:t xml:space="preserve">the </w:t>
      </w:r>
      <w:r w:rsidR="00777365" w:rsidRPr="0017205F">
        <w:rPr>
          <w:color w:val="000000"/>
          <w:sz w:val="22"/>
          <w:szCs w:val="22"/>
          <w:lang w:val="en-US"/>
        </w:rPr>
        <w:t>infinitely large system (</w:t>
      </w:r>
      <m:oMath>
        <m:r>
          <w:rPr>
            <w:rFonts w:ascii="Cambria Math" w:hAnsi="Cambria Math"/>
            <w:color w:val="000000"/>
            <w:sz w:val="22"/>
            <w:szCs w:val="22"/>
            <w:lang w:val="en-US"/>
          </w:rPr>
          <m:t>N→∞)</m:t>
        </m:r>
      </m:oMath>
      <w:r w:rsidR="00777365" w:rsidRPr="0017205F">
        <w:rPr>
          <w:color w:val="000000"/>
          <w:sz w:val="22"/>
          <w:szCs w:val="22"/>
          <w:lang w:val="en-US"/>
        </w:rPr>
        <w:t xml:space="preserve">,  </w:t>
      </w:r>
      <m:oMath>
        <m:r>
          <w:rPr>
            <w:rFonts w:ascii="Cambria Math" w:hAnsi="Cambria Math"/>
            <w:color w:val="000000"/>
            <w:sz w:val="22"/>
            <w:szCs w:val="22"/>
            <w:lang w:val="en-US"/>
          </w:rPr>
          <m:t>u=</m:t>
        </m:r>
        <m:sSup>
          <m:sSupPr>
            <m:ctrlPr>
              <w:rPr>
                <w:rFonts w:ascii="Cambria Math" w:hAnsi="Cambria Math"/>
                <w:i/>
                <w:color w:val="000000"/>
                <w:sz w:val="22"/>
                <w:szCs w:val="22"/>
                <w:lang w:val="en-US"/>
              </w:rPr>
            </m:ctrlPr>
          </m:sSupPr>
          <m:e>
            <m:sSub>
              <m:sSubPr>
                <m:ctrlPr>
                  <w:rPr>
                    <w:rFonts w:ascii="Cambria Math" w:hAnsi="Cambria Math"/>
                    <w:i/>
                    <w:color w:val="000000"/>
                    <w:sz w:val="22"/>
                    <w:szCs w:val="22"/>
                    <w:lang w:val="en-US"/>
                  </w:rPr>
                </m:ctrlPr>
              </m:sSubPr>
              <m:e>
                <m:r>
                  <w:rPr>
                    <w:rFonts w:ascii="Cambria Math" w:hAnsi="Cambria Math"/>
                    <w:color w:val="000000"/>
                    <w:sz w:val="22"/>
                    <w:szCs w:val="22"/>
                    <w:lang w:val="en-US"/>
                  </w:rPr>
                  <m:t>u</m:t>
                </m:r>
              </m:e>
              <m:sub>
                <m:r>
                  <w:rPr>
                    <w:rFonts w:ascii="Cambria Math" w:hAnsi="Cambria Math"/>
                    <w:color w:val="000000"/>
                    <w:sz w:val="22"/>
                    <w:szCs w:val="22"/>
                    <w:lang w:val="en-US"/>
                  </w:rPr>
                  <m:t>0</m:t>
                </m:r>
              </m:sub>
            </m:sSub>
            <m:r>
              <w:rPr>
                <w:rFonts w:ascii="Cambria Math" w:hAnsi="Cambria Math"/>
                <w:color w:val="000000"/>
                <w:sz w:val="22"/>
                <w:szCs w:val="22"/>
                <w:lang w:val="en-US"/>
              </w:rPr>
              <m:t>-p</m:t>
            </m:r>
          </m:e>
          <m:sup>
            <m:r>
              <w:rPr>
                <w:rFonts w:ascii="Cambria Math" w:hAnsi="Cambria Math"/>
                <w:color w:val="000000"/>
                <w:sz w:val="22"/>
                <w:szCs w:val="22"/>
                <w:lang w:val="en-US"/>
              </w:rPr>
              <m:t>0.306(4)</m:t>
            </m:r>
          </m:sup>
        </m:sSup>
      </m:oMath>
      <w:r w:rsidR="00777365" w:rsidRPr="0017205F">
        <w:rPr>
          <w:color w:val="000000"/>
          <w:sz w:val="22"/>
          <w:szCs w:val="22"/>
          <w:lang w:val="en-US"/>
        </w:rPr>
        <w:t>.</w:t>
      </w:r>
    </w:p>
    <w:p w14:paraId="249DDA00" w14:textId="008EC3E2" w:rsidR="00B52B09" w:rsidRPr="0017205F" w:rsidRDefault="00F25867" w:rsidP="00B52B09">
      <w:pPr>
        <w:ind w:firstLine="709"/>
        <w:jc w:val="both"/>
        <w:rPr>
          <w:color w:val="000000"/>
          <w:sz w:val="22"/>
          <w:szCs w:val="22"/>
          <w:lang w:val="en-US"/>
        </w:rPr>
      </w:pPr>
      <w:r w:rsidRPr="0017205F">
        <w:rPr>
          <w:color w:val="000000"/>
          <w:sz w:val="22"/>
          <w:szCs w:val="22"/>
          <w:lang w:val="en-US"/>
        </w:rPr>
        <w:t xml:space="preserve">The width of the profile grows with time and saturates at value </w:t>
      </w:r>
      <m:oMath>
        <m:d>
          <m:dPr>
            <m:begChr m:val="〈"/>
            <m:endChr m:val="〉"/>
            <m:ctrlPr>
              <w:rPr>
                <w:rFonts w:ascii="Cambria Math" w:hAnsi="Cambria Math"/>
                <w:i/>
                <w:color w:val="000000"/>
                <w:sz w:val="22"/>
                <w:szCs w:val="22"/>
                <w:lang w:val="en-US"/>
              </w:rPr>
            </m:ctrlPr>
          </m:dPr>
          <m:e>
            <m:sSubSup>
              <m:sSubSupPr>
                <m:ctrlPr>
                  <w:rPr>
                    <w:rFonts w:ascii="Cambria Math" w:hAnsi="Cambria Math"/>
                    <w:i/>
                    <w:color w:val="000000"/>
                    <w:sz w:val="22"/>
                    <w:szCs w:val="22"/>
                    <w:lang w:val="en-US"/>
                  </w:rPr>
                </m:ctrlPr>
              </m:sSubSupPr>
              <m:e>
                <m:r>
                  <w:rPr>
                    <w:rFonts w:ascii="Cambria Math" w:hAnsi="Cambria Math"/>
                    <w:color w:val="000000"/>
                    <w:sz w:val="22"/>
                    <w:szCs w:val="22"/>
                    <w:lang w:val="en-US"/>
                  </w:rPr>
                  <m:t>w</m:t>
                </m:r>
              </m:e>
              <m:sub>
                <m:r>
                  <w:rPr>
                    <w:rFonts w:ascii="Cambria Math" w:hAnsi="Cambria Math"/>
                    <w:color w:val="000000"/>
                    <w:sz w:val="22"/>
                    <w:szCs w:val="22"/>
                    <w:lang w:val="en-US"/>
                  </w:rPr>
                  <m:t>∞</m:t>
                </m:r>
              </m:sub>
              <m:sup>
                <m:r>
                  <w:rPr>
                    <w:rFonts w:ascii="Cambria Math" w:hAnsi="Cambria Math"/>
                    <w:color w:val="000000"/>
                    <w:sz w:val="22"/>
                    <w:szCs w:val="22"/>
                    <w:lang w:val="en-US"/>
                  </w:rPr>
                  <m:t>2</m:t>
                </m:r>
              </m:sup>
            </m:sSubSup>
          </m:e>
        </m:d>
      </m:oMath>
      <w:r w:rsidRPr="0017205F">
        <w:rPr>
          <w:color w:val="000000"/>
          <w:sz w:val="22"/>
          <w:szCs w:val="22"/>
          <w:lang w:val="en-US"/>
        </w:rPr>
        <w:t>. In case of regular topology (</w:t>
      </w:r>
      <m:oMath>
        <m:r>
          <w:rPr>
            <w:rFonts w:ascii="Cambria Math" w:hAnsi="Cambria Math"/>
            <w:color w:val="000000"/>
            <w:sz w:val="22"/>
            <w:szCs w:val="22"/>
            <w:lang w:val="en-US"/>
          </w:rPr>
          <m:t>p=0</m:t>
        </m:r>
      </m:oMath>
      <w:r w:rsidRPr="0017205F">
        <w:rPr>
          <w:color w:val="000000"/>
          <w:sz w:val="22"/>
          <w:szCs w:val="22"/>
          <w:lang w:val="en-US"/>
        </w:rPr>
        <w:t xml:space="preserve">) this saturation value  </w:t>
      </w:r>
      <m:oMath>
        <m:d>
          <m:dPr>
            <m:begChr m:val="〈"/>
            <m:endChr m:val="〉"/>
            <m:ctrlPr>
              <w:rPr>
                <w:rFonts w:ascii="Cambria Math" w:hAnsi="Cambria Math"/>
                <w:i/>
                <w:color w:val="000000"/>
                <w:sz w:val="22"/>
                <w:szCs w:val="22"/>
                <w:lang w:val="en-US"/>
              </w:rPr>
            </m:ctrlPr>
          </m:dPr>
          <m:e>
            <m:sSubSup>
              <m:sSubSupPr>
                <m:ctrlPr>
                  <w:rPr>
                    <w:rFonts w:ascii="Cambria Math" w:hAnsi="Cambria Math"/>
                    <w:i/>
                    <w:color w:val="000000"/>
                    <w:sz w:val="22"/>
                    <w:szCs w:val="22"/>
                    <w:lang w:val="en-US"/>
                  </w:rPr>
                </m:ctrlPr>
              </m:sSubSupPr>
              <m:e>
                <m:r>
                  <w:rPr>
                    <w:rFonts w:ascii="Cambria Math" w:hAnsi="Cambria Math"/>
                    <w:color w:val="000000"/>
                    <w:sz w:val="22"/>
                    <w:szCs w:val="22"/>
                    <w:lang w:val="en-US"/>
                  </w:rPr>
                  <m:t>w</m:t>
                </m:r>
              </m:e>
              <m:sub>
                <m:r>
                  <w:rPr>
                    <w:rFonts w:ascii="Cambria Math" w:hAnsi="Cambria Math"/>
                    <w:color w:val="000000"/>
                    <w:sz w:val="22"/>
                    <w:szCs w:val="22"/>
                    <w:lang w:val="en-US"/>
                  </w:rPr>
                  <m:t>∞</m:t>
                </m:r>
              </m:sub>
              <m:sup>
                <m:r>
                  <w:rPr>
                    <w:rFonts w:ascii="Cambria Math" w:hAnsi="Cambria Math"/>
                    <w:color w:val="000000"/>
                    <w:sz w:val="22"/>
                    <w:szCs w:val="22"/>
                    <w:lang w:val="en-US"/>
                  </w:rPr>
                  <m:t>2</m:t>
                </m:r>
              </m:sup>
            </m:sSubSup>
          </m:e>
        </m:d>
      </m:oMath>
      <w:r w:rsidRPr="0017205F">
        <w:rPr>
          <w:color w:val="000000"/>
          <w:sz w:val="22"/>
          <w:szCs w:val="22"/>
          <w:lang w:val="en-US"/>
        </w:rPr>
        <w:t xml:space="preserve"> </w:t>
      </w:r>
      <w:r w:rsidR="00B52B09" w:rsidRPr="0017205F">
        <w:rPr>
          <w:color w:val="000000"/>
          <w:sz w:val="22"/>
          <w:szCs w:val="22"/>
          <w:lang w:val="en-US"/>
        </w:rPr>
        <w:t>increases with</w:t>
      </w:r>
      <w:r w:rsidRPr="0017205F">
        <w:rPr>
          <w:color w:val="000000"/>
          <w:sz w:val="22"/>
          <w:szCs w:val="22"/>
          <w:lang w:val="en-US"/>
        </w:rPr>
        <w:t xml:space="preserve"> </w:t>
      </w:r>
      <w:r w:rsidR="00F456FF" w:rsidRPr="0017205F">
        <w:rPr>
          <w:color w:val="000000"/>
          <w:sz w:val="22"/>
          <w:szCs w:val="22"/>
          <w:lang w:val="en-US"/>
        </w:rPr>
        <w:t xml:space="preserve">the </w:t>
      </w:r>
      <w:r w:rsidRPr="0017205F">
        <w:rPr>
          <w:color w:val="000000"/>
          <w:sz w:val="22"/>
          <w:szCs w:val="22"/>
          <w:lang w:val="en-US"/>
        </w:rPr>
        <w:t xml:space="preserve">number of LPs as </w:t>
      </w:r>
      <m:oMath>
        <m:sSup>
          <m:sSupPr>
            <m:ctrlPr>
              <w:rPr>
                <w:rFonts w:ascii="Cambria Math" w:hAnsi="Cambria Math"/>
                <w:i/>
                <w:color w:val="000000"/>
                <w:sz w:val="22"/>
                <w:szCs w:val="22"/>
                <w:lang w:val="en-US"/>
              </w:rPr>
            </m:ctrlPr>
          </m:sSupPr>
          <m:e>
            <m:r>
              <w:rPr>
                <w:rFonts w:ascii="Cambria Math" w:hAnsi="Cambria Math"/>
                <w:color w:val="000000"/>
                <w:sz w:val="22"/>
                <w:szCs w:val="22"/>
                <w:lang w:val="en-US"/>
              </w:rPr>
              <m:t>N</m:t>
            </m:r>
          </m:e>
          <m:sup>
            <m:r>
              <w:rPr>
                <w:rFonts w:ascii="Cambria Math" w:hAnsi="Cambria Math"/>
                <w:color w:val="000000"/>
                <w:sz w:val="22"/>
                <w:szCs w:val="22"/>
                <w:lang w:val="en-US"/>
              </w:rPr>
              <m:t>2α</m:t>
            </m:r>
          </m:sup>
        </m:sSup>
      </m:oMath>
      <w:r w:rsidRPr="0017205F">
        <w:rPr>
          <w:color w:val="000000"/>
          <w:sz w:val="22"/>
          <w:szCs w:val="22"/>
          <w:lang w:val="en-US"/>
        </w:rPr>
        <w:t xml:space="preserve">, with </w:t>
      </w:r>
      <m:oMath>
        <m:r>
          <w:rPr>
            <w:rFonts w:ascii="Cambria Math" w:hAnsi="Cambria Math"/>
            <w:color w:val="000000"/>
            <w:sz w:val="22"/>
            <w:szCs w:val="22"/>
            <w:lang w:val="en-US"/>
          </w:rPr>
          <m:t>α=1/2</m:t>
        </m:r>
      </m:oMath>
      <w:r w:rsidRPr="0017205F">
        <w:rPr>
          <w:color w:val="000000"/>
          <w:sz w:val="22"/>
          <w:szCs w:val="22"/>
          <w:lang w:val="en-US"/>
        </w:rPr>
        <w:t xml:space="preserve">. </w:t>
      </w:r>
      <w:r w:rsidR="00B52B09" w:rsidRPr="0017205F">
        <w:rPr>
          <w:color w:val="000000"/>
          <w:sz w:val="22"/>
          <w:szCs w:val="22"/>
          <w:lang w:val="en-US"/>
        </w:rPr>
        <w:t xml:space="preserve">Adding even very small amount of long-range communication links between LPs suppress the desynchronization: </w:t>
      </w:r>
      <m:oMath>
        <m:d>
          <m:dPr>
            <m:begChr m:val="〈"/>
            <m:endChr m:val="〉"/>
            <m:ctrlPr>
              <w:rPr>
                <w:rFonts w:ascii="Cambria Math" w:hAnsi="Cambria Math"/>
                <w:i/>
                <w:color w:val="000000"/>
                <w:sz w:val="22"/>
                <w:szCs w:val="22"/>
                <w:lang w:val="en-US"/>
              </w:rPr>
            </m:ctrlPr>
          </m:dPr>
          <m:e>
            <m:sSubSup>
              <m:sSubSupPr>
                <m:ctrlPr>
                  <w:rPr>
                    <w:rFonts w:ascii="Cambria Math" w:hAnsi="Cambria Math"/>
                    <w:i/>
                    <w:color w:val="000000"/>
                    <w:sz w:val="22"/>
                    <w:szCs w:val="22"/>
                    <w:lang w:val="en-US"/>
                  </w:rPr>
                </m:ctrlPr>
              </m:sSubSupPr>
              <m:e>
                <m:r>
                  <w:rPr>
                    <w:rFonts w:ascii="Cambria Math" w:hAnsi="Cambria Math"/>
                    <w:color w:val="000000"/>
                    <w:sz w:val="22"/>
                    <w:szCs w:val="22"/>
                    <w:lang w:val="en-US"/>
                  </w:rPr>
                  <m:t>w</m:t>
                </m:r>
              </m:e>
              <m:sub>
                <m:r>
                  <w:rPr>
                    <w:rFonts w:ascii="Cambria Math" w:hAnsi="Cambria Math"/>
                    <w:color w:val="000000"/>
                    <w:sz w:val="22"/>
                    <w:szCs w:val="22"/>
                    <w:lang w:val="en-US"/>
                  </w:rPr>
                  <m:t>∞</m:t>
                </m:r>
              </m:sub>
              <m:sup>
                <m:r>
                  <w:rPr>
                    <w:rFonts w:ascii="Cambria Math" w:hAnsi="Cambria Math"/>
                    <w:color w:val="000000"/>
                    <w:sz w:val="22"/>
                    <w:szCs w:val="22"/>
                    <w:lang w:val="en-US"/>
                  </w:rPr>
                  <m:t>2</m:t>
                </m:r>
              </m:sup>
            </m:sSubSup>
          </m:e>
        </m:d>
      </m:oMath>
      <w:r w:rsidR="00B52B09" w:rsidRPr="0017205F">
        <w:rPr>
          <w:color w:val="000000"/>
          <w:sz w:val="22"/>
          <w:szCs w:val="22"/>
          <w:lang w:val="en-US"/>
        </w:rPr>
        <w:t xml:space="preserve"> does not increase an</w:t>
      </w:r>
      <w:r w:rsidR="00051BBB" w:rsidRPr="0017205F">
        <w:rPr>
          <w:color w:val="000000"/>
          <w:sz w:val="22"/>
          <w:szCs w:val="22"/>
          <w:lang w:val="en-US"/>
        </w:rPr>
        <w:t>y</w:t>
      </w:r>
      <w:r w:rsidR="00F456FF" w:rsidRPr="0017205F">
        <w:rPr>
          <w:color w:val="000000"/>
          <w:sz w:val="22"/>
          <w:szCs w:val="22"/>
          <w:lang w:val="en-US"/>
        </w:rPr>
        <w:t xml:space="preserve"> </w:t>
      </w:r>
      <w:r w:rsidR="00051BBB" w:rsidRPr="0017205F">
        <w:rPr>
          <w:color w:val="000000"/>
          <w:sz w:val="22"/>
          <w:szCs w:val="22"/>
          <w:lang w:val="en-US"/>
        </w:rPr>
        <w:t xml:space="preserve">more with </w:t>
      </w:r>
      <w:r w:rsidR="00F456FF" w:rsidRPr="0017205F">
        <w:rPr>
          <w:color w:val="000000"/>
          <w:sz w:val="22"/>
          <w:szCs w:val="22"/>
          <w:lang w:val="en-US"/>
        </w:rPr>
        <w:t xml:space="preserve">the </w:t>
      </w:r>
      <w:r w:rsidR="00051BBB" w:rsidRPr="0017205F">
        <w:rPr>
          <w:color w:val="000000"/>
          <w:sz w:val="22"/>
          <w:szCs w:val="22"/>
          <w:lang w:val="en-US"/>
        </w:rPr>
        <w:t>number of LPs (Fig. 2, right</w:t>
      </w:r>
      <w:r w:rsidR="00B52B09" w:rsidRPr="0017205F">
        <w:rPr>
          <w:color w:val="000000"/>
          <w:sz w:val="22"/>
          <w:szCs w:val="22"/>
          <w:lang w:val="en-US"/>
        </w:rPr>
        <w:t xml:space="preserve">). </w:t>
      </w:r>
    </w:p>
    <w:p w14:paraId="5C252940" w14:textId="38BAD6BC" w:rsidR="00B52B09" w:rsidRPr="0017205F" w:rsidRDefault="00B52B09" w:rsidP="00B52B09">
      <w:pPr>
        <w:ind w:firstLine="709"/>
        <w:jc w:val="both"/>
        <w:rPr>
          <w:color w:val="000000"/>
          <w:sz w:val="22"/>
          <w:szCs w:val="22"/>
          <w:lang w:val="en-US"/>
        </w:rPr>
      </w:pPr>
      <w:r w:rsidRPr="0017205F">
        <w:rPr>
          <w:color w:val="000000"/>
          <w:sz w:val="22"/>
          <w:szCs w:val="22"/>
          <w:lang w:val="en-US"/>
        </w:rPr>
        <w:t xml:space="preserve">So, the conservative algorithm on SW networks becomes </w:t>
      </w:r>
      <w:r w:rsidRPr="0017205F">
        <w:rPr>
          <w:i/>
          <w:color w:val="000000"/>
          <w:sz w:val="22"/>
          <w:szCs w:val="22"/>
          <w:lang w:val="en-US"/>
        </w:rPr>
        <w:t>fully scalable</w:t>
      </w:r>
      <w:r w:rsidR="00C05CFC" w:rsidRPr="0017205F">
        <w:rPr>
          <w:color w:val="000000"/>
          <w:sz w:val="22"/>
          <w:szCs w:val="22"/>
          <w:lang w:val="en-US"/>
        </w:rPr>
        <w:t>.</w:t>
      </w:r>
    </w:p>
    <w:p w14:paraId="7DA49123" w14:textId="24B6D367" w:rsidR="00FF5DB2" w:rsidRPr="0017205F" w:rsidRDefault="00EF5C07" w:rsidP="00FF5DB2">
      <w:pPr>
        <w:ind w:hanging="142"/>
        <w:jc w:val="center"/>
        <w:rPr>
          <w:color w:val="000000"/>
          <w:sz w:val="22"/>
          <w:szCs w:val="22"/>
          <w:lang w:val="en-US"/>
        </w:rPr>
      </w:pPr>
      <w:r w:rsidRPr="0017205F">
        <w:rPr>
          <w:noProof/>
          <w:color w:val="000000"/>
          <w:sz w:val="22"/>
          <w:szCs w:val="22"/>
          <w:lang w:val="en-US" w:eastAsia="en-US"/>
        </w:rPr>
        <w:drawing>
          <wp:inline distT="0" distB="0" distL="0" distR="0" wp14:anchorId="0FF7ECB8" wp14:editId="2A35FAA2">
            <wp:extent cx="2797290" cy="19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a.eps"/>
                    <pic:cNvPicPr/>
                  </pic:nvPicPr>
                  <pic:blipFill>
                    <a:blip r:embed="rId8">
                      <a:extLst>
                        <a:ext uri="{28A0092B-C50C-407E-A947-70E740481C1C}">
                          <a14:useLocalDpi xmlns:a14="http://schemas.microsoft.com/office/drawing/2010/main" val="0"/>
                        </a:ext>
                      </a:extLst>
                    </a:blip>
                    <a:stretch>
                      <a:fillRect/>
                    </a:stretch>
                  </pic:blipFill>
                  <pic:spPr>
                    <a:xfrm>
                      <a:off x="0" y="0"/>
                      <a:ext cx="2797290" cy="1980000"/>
                    </a:xfrm>
                    <a:prstGeom prst="rect">
                      <a:avLst/>
                    </a:prstGeom>
                  </pic:spPr>
                </pic:pic>
              </a:graphicData>
            </a:graphic>
          </wp:inline>
        </w:drawing>
      </w:r>
      <w:r w:rsidRPr="0017205F">
        <w:rPr>
          <w:noProof/>
          <w:color w:val="000000"/>
          <w:sz w:val="22"/>
          <w:szCs w:val="22"/>
          <w:lang w:val="en-US" w:eastAsia="en-US"/>
        </w:rPr>
        <w:drawing>
          <wp:inline distT="0" distB="0" distL="0" distR="0" wp14:anchorId="5664987D" wp14:editId="18F9E87D">
            <wp:extent cx="2780207" cy="194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b.eps"/>
                    <pic:cNvPicPr/>
                  </pic:nvPicPr>
                  <pic:blipFill>
                    <a:blip r:embed="rId9">
                      <a:extLst>
                        <a:ext uri="{28A0092B-C50C-407E-A947-70E740481C1C}">
                          <a14:useLocalDpi xmlns:a14="http://schemas.microsoft.com/office/drawing/2010/main" val="0"/>
                        </a:ext>
                      </a:extLst>
                    </a:blip>
                    <a:stretch>
                      <a:fillRect/>
                    </a:stretch>
                  </pic:blipFill>
                  <pic:spPr>
                    <a:xfrm>
                      <a:off x="0" y="0"/>
                      <a:ext cx="2780207" cy="1944000"/>
                    </a:xfrm>
                    <a:prstGeom prst="rect">
                      <a:avLst/>
                    </a:prstGeom>
                  </pic:spPr>
                </pic:pic>
              </a:graphicData>
            </a:graphic>
          </wp:inline>
        </w:drawing>
      </w:r>
    </w:p>
    <w:p w14:paraId="7B62735E" w14:textId="2B3D7B21" w:rsidR="00AE2F1F" w:rsidRPr="0017205F" w:rsidRDefault="00FF5DB2" w:rsidP="00AE2F1F">
      <w:pPr>
        <w:ind w:hanging="142"/>
        <w:jc w:val="center"/>
        <w:rPr>
          <w:color w:val="000000"/>
          <w:sz w:val="22"/>
          <w:szCs w:val="22"/>
          <w:lang w:val="en-US"/>
        </w:rPr>
      </w:pPr>
      <w:r w:rsidRPr="0017205F">
        <w:rPr>
          <w:color w:val="000000"/>
          <w:sz w:val="22"/>
          <w:szCs w:val="22"/>
          <w:lang w:val="en-US"/>
        </w:rPr>
        <w:t xml:space="preserve">Figure 2. (Left) average speed </w:t>
      </w:r>
      <m:oMath>
        <m:r>
          <w:rPr>
            <w:rFonts w:ascii="Cambria Math" w:hAnsi="Cambria Math"/>
            <w:color w:val="000000"/>
            <w:sz w:val="22"/>
            <w:szCs w:val="22"/>
            <w:lang w:val="en-US"/>
          </w:rPr>
          <m:t>u</m:t>
        </m:r>
      </m:oMath>
      <w:r w:rsidRPr="0017205F">
        <w:rPr>
          <w:color w:val="000000"/>
          <w:sz w:val="22"/>
          <w:szCs w:val="22"/>
          <w:lang w:val="en-US"/>
        </w:rPr>
        <w:t xml:space="preserve"> as a function of parameter </w:t>
      </w:r>
      <m:oMath>
        <m:r>
          <w:rPr>
            <w:rFonts w:ascii="Cambria Math" w:hAnsi="Cambria Math"/>
            <w:color w:val="000000"/>
            <w:sz w:val="22"/>
            <w:szCs w:val="22"/>
            <w:lang w:val="en-US"/>
          </w:rPr>
          <m:t>p</m:t>
        </m:r>
      </m:oMath>
      <w:r w:rsidRPr="0017205F">
        <w:rPr>
          <w:color w:val="000000"/>
          <w:sz w:val="22"/>
          <w:szCs w:val="22"/>
          <w:lang w:val="en-US"/>
        </w:rPr>
        <w:t xml:space="preserve"> for the system of </w:t>
      </w:r>
      <m:oMath>
        <m:sSup>
          <m:sSupPr>
            <m:ctrlPr>
              <w:rPr>
                <w:rFonts w:ascii="Cambria Math" w:hAnsi="Cambria Math"/>
                <w:i/>
                <w:color w:val="000000"/>
                <w:sz w:val="22"/>
                <w:szCs w:val="22"/>
                <w:lang w:val="en-US"/>
              </w:rPr>
            </m:ctrlPr>
          </m:sSupPr>
          <m:e>
            <m:r>
              <w:rPr>
                <w:rFonts w:ascii="Cambria Math" w:hAnsi="Cambria Math"/>
                <w:color w:val="000000"/>
                <w:sz w:val="22"/>
                <w:szCs w:val="22"/>
                <w:lang w:val="en-US"/>
              </w:rPr>
              <m:t>10</m:t>
            </m:r>
          </m:e>
          <m:sup>
            <m:r>
              <w:rPr>
                <w:rFonts w:ascii="Cambria Math" w:hAnsi="Cambria Math"/>
                <w:color w:val="000000"/>
                <w:sz w:val="22"/>
                <w:szCs w:val="22"/>
                <w:lang w:val="en-US"/>
              </w:rPr>
              <m:t>6</m:t>
            </m:r>
          </m:sup>
        </m:sSup>
      </m:oMath>
      <w:r w:rsidR="00BC4969">
        <w:rPr>
          <w:color w:val="000000"/>
          <w:sz w:val="22"/>
          <w:szCs w:val="22"/>
          <w:lang w:val="en-US"/>
        </w:rPr>
        <w:t xml:space="preserve"> </w:t>
      </w:r>
      <w:r w:rsidRPr="0017205F">
        <w:rPr>
          <w:color w:val="000000"/>
          <w:sz w:val="22"/>
          <w:szCs w:val="22"/>
          <w:lang w:val="en-US"/>
        </w:rPr>
        <w:t xml:space="preserve">LPs; (right) average steady-state width </w:t>
      </w:r>
      <m:oMath>
        <m:d>
          <m:dPr>
            <m:begChr m:val="〈"/>
            <m:endChr m:val="〉"/>
            <m:ctrlPr>
              <w:rPr>
                <w:rFonts w:ascii="Cambria Math" w:hAnsi="Cambria Math"/>
                <w:i/>
                <w:color w:val="000000"/>
                <w:sz w:val="22"/>
                <w:szCs w:val="22"/>
                <w:lang w:val="en-US"/>
              </w:rPr>
            </m:ctrlPr>
          </m:dPr>
          <m:e>
            <m:sSubSup>
              <m:sSubSupPr>
                <m:ctrlPr>
                  <w:rPr>
                    <w:rFonts w:ascii="Cambria Math" w:hAnsi="Cambria Math"/>
                    <w:i/>
                    <w:color w:val="000000"/>
                    <w:sz w:val="22"/>
                    <w:szCs w:val="22"/>
                    <w:lang w:val="en-US"/>
                  </w:rPr>
                </m:ctrlPr>
              </m:sSubSupPr>
              <m:e>
                <m:r>
                  <w:rPr>
                    <w:rFonts w:ascii="Cambria Math" w:hAnsi="Cambria Math"/>
                    <w:color w:val="000000"/>
                    <w:sz w:val="22"/>
                    <w:szCs w:val="22"/>
                    <w:lang w:val="en-US"/>
                  </w:rPr>
                  <m:t>w</m:t>
                </m:r>
              </m:e>
              <m:sub>
                <m:r>
                  <w:rPr>
                    <w:rFonts w:ascii="Cambria Math" w:hAnsi="Cambria Math"/>
                    <w:color w:val="000000"/>
                    <w:sz w:val="22"/>
                    <w:szCs w:val="22"/>
                    <w:lang w:val="en-US"/>
                  </w:rPr>
                  <m:t>∞</m:t>
                </m:r>
              </m:sub>
              <m:sup>
                <m:r>
                  <w:rPr>
                    <w:rFonts w:ascii="Cambria Math" w:hAnsi="Cambria Math"/>
                    <w:color w:val="000000"/>
                    <w:sz w:val="22"/>
                    <w:szCs w:val="22"/>
                    <w:lang w:val="en-US"/>
                  </w:rPr>
                  <m:t>2</m:t>
                </m:r>
              </m:sup>
            </m:sSubSup>
          </m:e>
        </m:d>
      </m:oMath>
      <w:r w:rsidRPr="0017205F">
        <w:rPr>
          <w:color w:val="000000"/>
          <w:sz w:val="22"/>
          <w:szCs w:val="22"/>
          <w:lang w:val="en-US"/>
        </w:rPr>
        <w:t xml:space="preserve"> as a function of </w:t>
      </w:r>
      <w:r w:rsidR="00C05CFC" w:rsidRPr="0017205F">
        <w:rPr>
          <w:color w:val="000000"/>
          <w:sz w:val="22"/>
          <w:szCs w:val="22"/>
          <w:lang w:val="en-US"/>
        </w:rPr>
        <w:t xml:space="preserve">the </w:t>
      </w:r>
      <w:r w:rsidRPr="0017205F">
        <w:rPr>
          <w:color w:val="000000"/>
          <w:sz w:val="22"/>
          <w:szCs w:val="22"/>
          <w:lang w:val="en-US"/>
        </w:rPr>
        <w:t xml:space="preserve">number of LPs for different </w:t>
      </w:r>
      <w:r w:rsidR="00AE2F1F" w:rsidRPr="0017205F">
        <w:rPr>
          <w:color w:val="000000"/>
          <w:sz w:val="22"/>
          <w:szCs w:val="22"/>
          <w:lang w:val="en-US"/>
        </w:rPr>
        <w:t xml:space="preserve">value of </w:t>
      </w:r>
      <w:r w:rsidRPr="0017205F">
        <w:rPr>
          <w:color w:val="000000"/>
          <w:sz w:val="22"/>
          <w:szCs w:val="22"/>
          <w:lang w:val="en-US"/>
        </w:rPr>
        <w:t xml:space="preserve">parameter </w:t>
      </w:r>
      <m:oMath>
        <m:r>
          <w:rPr>
            <w:rFonts w:ascii="Cambria Math" w:hAnsi="Cambria Math"/>
            <w:color w:val="000000"/>
            <w:sz w:val="22"/>
            <w:szCs w:val="22"/>
            <w:lang w:val="en-US"/>
          </w:rPr>
          <m:t>p</m:t>
        </m:r>
      </m:oMath>
      <w:r w:rsidR="00AE2F1F" w:rsidRPr="0017205F">
        <w:rPr>
          <w:color w:val="000000"/>
          <w:sz w:val="22"/>
          <w:szCs w:val="22"/>
          <w:lang w:val="en-US"/>
        </w:rPr>
        <w:t>.</w:t>
      </w:r>
    </w:p>
    <w:p w14:paraId="0ACE52FA" w14:textId="1B29438A" w:rsidR="001D25A8" w:rsidRPr="0017205F" w:rsidRDefault="00B67BC8" w:rsidP="00C2436B">
      <w:pPr>
        <w:pStyle w:val="GRIDheading2"/>
        <w:rPr>
          <w:b w:val="0"/>
          <w:color w:val="000000"/>
          <w:szCs w:val="22"/>
          <w:lang w:val="en-US"/>
        </w:rPr>
      </w:pPr>
      <w:r w:rsidRPr="00C2436B">
        <w:t>3.1. Results of simulation for optimistic algorithm</w:t>
      </w:r>
    </w:p>
    <w:p w14:paraId="1910CA4B" w14:textId="3AD23993" w:rsidR="00B67BC8" w:rsidRPr="0017205F" w:rsidRDefault="001E40F5" w:rsidP="008641EA">
      <w:pPr>
        <w:ind w:firstLine="709"/>
        <w:jc w:val="both"/>
        <w:rPr>
          <w:color w:val="000000"/>
          <w:sz w:val="22"/>
          <w:szCs w:val="22"/>
          <w:lang w:val="en-US"/>
        </w:rPr>
      </w:pPr>
      <w:r w:rsidRPr="0017205F">
        <w:rPr>
          <w:color w:val="000000"/>
          <w:sz w:val="22"/>
          <w:szCs w:val="22"/>
          <w:lang w:val="en-US"/>
        </w:rPr>
        <w:t xml:space="preserve">We found </w:t>
      </w:r>
      <w:r w:rsidR="006B6840" w:rsidRPr="0017205F">
        <w:rPr>
          <w:color w:val="000000"/>
          <w:sz w:val="22"/>
          <w:szCs w:val="22"/>
          <w:lang w:val="en-US"/>
        </w:rPr>
        <w:t xml:space="preserve">the average speed of the profile </w:t>
      </w:r>
      <w:r w:rsidR="008641EA" w:rsidRPr="0017205F">
        <w:rPr>
          <w:color w:val="000000"/>
          <w:sz w:val="22"/>
          <w:szCs w:val="22"/>
          <w:lang w:val="en-US"/>
        </w:rPr>
        <w:t>increases</w:t>
      </w:r>
      <w:r w:rsidR="006B6840" w:rsidRPr="0017205F">
        <w:rPr>
          <w:color w:val="000000"/>
          <w:sz w:val="22"/>
          <w:szCs w:val="22"/>
          <w:lang w:val="en-US"/>
        </w:rPr>
        <w:t xml:space="preserve"> </w:t>
      </w:r>
      <w:r w:rsidR="00FC3A57" w:rsidRPr="0017205F">
        <w:rPr>
          <w:color w:val="000000"/>
          <w:sz w:val="22"/>
          <w:szCs w:val="22"/>
          <w:lang w:val="en-US"/>
        </w:rPr>
        <w:t>as</w:t>
      </w:r>
      <w:r w:rsidR="006B6840" w:rsidRPr="0017205F">
        <w:rPr>
          <w:color w:val="000000"/>
          <w:sz w:val="22"/>
          <w:szCs w:val="22"/>
          <w:lang w:val="en-US"/>
        </w:rPr>
        <w:t xml:space="preserve"> power </w:t>
      </w:r>
      <w:r w:rsidR="00FC3A57" w:rsidRPr="0017205F">
        <w:rPr>
          <w:color w:val="000000"/>
          <w:sz w:val="22"/>
          <w:szCs w:val="22"/>
          <w:lang w:val="en-US"/>
        </w:rPr>
        <w:t>of</w:t>
      </w:r>
      <w:r w:rsidR="006B6840" w:rsidRPr="0017205F">
        <w:rPr>
          <w:color w:val="000000"/>
          <w:sz w:val="22"/>
          <w:szCs w:val="22"/>
          <w:lang w:val="en-US"/>
        </w:rPr>
        <w:t xml:space="preserve"> </w:t>
      </w:r>
      <m:oMath>
        <m:r>
          <m:rPr>
            <m:sty m:val="p"/>
          </m:rPr>
          <w:rPr>
            <w:rFonts w:ascii="Cambria Math" w:hAnsi="Cambria Math"/>
            <w:color w:val="000000"/>
            <w:sz w:val="22"/>
            <w:szCs w:val="22"/>
            <w:lang w:val="en-US"/>
          </w:rPr>
          <m:t>q</m:t>
        </m:r>
      </m:oMath>
      <w:r w:rsidR="006B6840" w:rsidRPr="0017205F">
        <w:rPr>
          <w:color w:val="000000"/>
          <w:sz w:val="22"/>
          <w:szCs w:val="22"/>
          <w:lang w:val="en-US"/>
        </w:rPr>
        <w:t xml:space="preserve">: </w:t>
      </w: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4253"/>
        <w:gridCol w:w="1984"/>
      </w:tblGrid>
      <w:tr w:rsidR="006B6840" w:rsidRPr="0017205F" w14:paraId="4D291565" w14:textId="77777777" w:rsidTr="009D063C">
        <w:trPr>
          <w:trHeight w:val="329"/>
        </w:trPr>
        <w:tc>
          <w:tcPr>
            <w:tcW w:w="2944" w:type="dxa"/>
          </w:tcPr>
          <w:p w14:paraId="7C3A8432" w14:textId="77777777" w:rsidR="006B6840" w:rsidRPr="0017205F" w:rsidRDefault="006B6840" w:rsidP="008641EA">
            <w:pPr>
              <w:ind w:firstLine="709"/>
              <w:jc w:val="both"/>
              <w:rPr>
                <w:color w:val="000000"/>
                <w:sz w:val="22"/>
                <w:szCs w:val="22"/>
                <w:lang w:val="en-US"/>
              </w:rPr>
            </w:pPr>
          </w:p>
        </w:tc>
        <w:tc>
          <w:tcPr>
            <w:tcW w:w="4253" w:type="dxa"/>
          </w:tcPr>
          <w:p w14:paraId="6BEE5A89" w14:textId="4C779835" w:rsidR="006B6840" w:rsidRPr="0017205F" w:rsidRDefault="006B6840" w:rsidP="008641EA">
            <w:pPr>
              <w:ind w:firstLine="709"/>
              <w:jc w:val="both"/>
              <w:rPr>
                <w:color w:val="000000"/>
                <w:sz w:val="22"/>
                <w:szCs w:val="22"/>
                <w:lang w:val="en-US"/>
              </w:rPr>
            </w:pPr>
            <m:oMathPara>
              <m:oMath>
                <m:r>
                  <m:rPr>
                    <m:sty m:val="p"/>
                  </m:rPr>
                  <w:rPr>
                    <w:rFonts w:ascii="Cambria Math" w:hAnsi="Cambria Math"/>
                    <w:color w:val="000000"/>
                    <w:sz w:val="22"/>
                    <w:szCs w:val="22"/>
                    <w:lang w:val="en-US"/>
                  </w:rPr>
                  <m:t>u(q)=</m:t>
                </m:r>
                <m:sSup>
                  <m:sSupPr>
                    <m:ctrlPr>
                      <w:rPr>
                        <w:rFonts w:ascii="Cambria Math" w:hAnsi="Cambria Math"/>
                        <w:color w:val="000000"/>
                        <w:sz w:val="22"/>
                        <w:szCs w:val="22"/>
                        <w:lang w:val="en-US"/>
                      </w:rPr>
                    </m:ctrlPr>
                  </m:sSupPr>
                  <m:e>
                    <m:sSub>
                      <m:sSubPr>
                        <m:ctrlPr>
                          <w:rPr>
                            <w:rFonts w:ascii="Cambria Math" w:hAnsi="Cambria Math"/>
                            <w:color w:val="000000"/>
                            <w:sz w:val="22"/>
                            <w:szCs w:val="22"/>
                            <w:lang w:val="en-US"/>
                          </w:rPr>
                        </m:ctrlPr>
                      </m:sSubPr>
                      <m:e>
                        <m:r>
                          <m:rPr>
                            <m:sty m:val="p"/>
                          </m:rPr>
                          <w:rPr>
                            <w:rFonts w:ascii="Cambria Math" w:hAnsi="Cambria Math"/>
                            <w:color w:val="000000"/>
                            <w:sz w:val="22"/>
                            <w:szCs w:val="22"/>
                            <w:lang w:val="en-US"/>
                          </w:rPr>
                          <m:t>u</m:t>
                        </m:r>
                      </m:e>
                      <m:sub>
                        <m:r>
                          <m:rPr>
                            <m:sty m:val="p"/>
                          </m:rPr>
                          <w:rPr>
                            <w:rFonts w:ascii="Cambria Math" w:hAnsi="Cambria Math"/>
                            <w:color w:val="000000"/>
                            <w:sz w:val="22"/>
                            <w:szCs w:val="22"/>
                            <w:lang w:val="en-US"/>
                          </w:rPr>
                          <m:t>0</m:t>
                        </m:r>
                      </m:sub>
                    </m:sSub>
                    <m:r>
                      <m:rPr>
                        <m:sty m:val="p"/>
                      </m:rPr>
                      <w:rPr>
                        <w:rFonts w:ascii="Cambria Math" w:hAnsi="Cambria Math"/>
                        <w:color w:val="000000"/>
                        <w:sz w:val="22"/>
                        <w:szCs w:val="22"/>
                        <w:lang w:val="en-US"/>
                      </w:rPr>
                      <m:t>(q-</m:t>
                    </m:r>
                    <m:sSub>
                      <m:sSubPr>
                        <m:ctrlPr>
                          <w:rPr>
                            <w:rFonts w:ascii="Cambria Math" w:hAnsi="Cambria Math"/>
                            <w:color w:val="000000"/>
                            <w:sz w:val="22"/>
                            <w:szCs w:val="22"/>
                            <w:lang w:val="en-US"/>
                          </w:rPr>
                        </m:ctrlPr>
                      </m:sSubPr>
                      <m:e>
                        <m:r>
                          <m:rPr>
                            <m:sty m:val="p"/>
                          </m:rPr>
                          <w:rPr>
                            <w:rFonts w:ascii="Cambria Math" w:hAnsi="Cambria Math"/>
                            <w:color w:val="000000"/>
                            <w:sz w:val="22"/>
                            <w:szCs w:val="22"/>
                            <w:lang w:val="en-US"/>
                          </w:rPr>
                          <m:t>q</m:t>
                        </m:r>
                      </m:e>
                      <m:sub>
                        <m:r>
                          <m:rPr>
                            <m:sty m:val="p"/>
                          </m:rPr>
                          <w:rPr>
                            <w:rFonts w:ascii="Cambria Math" w:hAnsi="Cambria Math"/>
                            <w:color w:val="000000"/>
                            <w:sz w:val="22"/>
                            <w:szCs w:val="22"/>
                            <w:lang w:val="en-US"/>
                          </w:rPr>
                          <m:t>c</m:t>
                        </m:r>
                      </m:sub>
                    </m:sSub>
                    <m:r>
                      <m:rPr>
                        <m:sty m:val="p"/>
                      </m:rPr>
                      <w:rPr>
                        <w:rFonts w:ascii="Cambria Math" w:hAnsi="Cambria Math"/>
                        <w:color w:val="000000"/>
                        <w:sz w:val="22"/>
                        <w:szCs w:val="22"/>
                        <w:lang w:val="en-US"/>
                      </w:rPr>
                      <m:t>)</m:t>
                    </m:r>
                  </m:e>
                  <m:sup>
                    <m:r>
                      <m:rPr>
                        <m:sty m:val="p"/>
                      </m:rPr>
                      <w:rPr>
                        <w:rFonts w:ascii="Cambria Math" w:hAnsi="Cambria Math"/>
                        <w:color w:val="000000"/>
                        <w:sz w:val="22"/>
                        <w:szCs w:val="22"/>
                        <w:lang w:val="en-US"/>
                      </w:rPr>
                      <m:t>v</m:t>
                    </m:r>
                  </m:sup>
                </m:sSup>
              </m:oMath>
            </m:oMathPara>
          </w:p>
        </w:tc>
        <w:tc>
          <w:tcPr>
            <w:tcW w:w="1984" w:type="dxa"/>
          </w:tcPr>
          <w:p w14:paraId="32143B06" w14:textId="08CB88FE" w:rsidR="006B6840" w:rsidRPr="0017205F" w:rsidRDefault="006B6840" w:rsidP="00E307B8">
            <w:pPr>
              <w:ind w:firstLine="709"/>
              <w:jc w:val="right"/>
              <w:rPr>
                <w:color w:val="000000"/>
                <w:sz w:val="22"/>
                <w:szCs w:val="22"/>
                <w:lang w:val="en-US"/>
              </w:rPr>
            </w:pPr>
            <w:r w:rsidRPr="0017205F">
              <w:rPr>
                <w:color w:val="000000"/>
                <w:sz w:val="22"/>
                <w:szCs w:val="22"/>
                <w:lang w:val="en-US"/>
              </w:rPr>
              <w:t>(6)</w:t>
            </w:r>
          </w:p>
        </w:tc>
      </w:tr>
    </w:tbl>
    <w:p w14:paraId="5D3B5615" w14:textId="3A833A6E" w:rsidR="006B6840" w:rsidRPr="0017205F" w:rsidRDefault="006B6840" w:rsidP="008641EA">
      <w:pPr>
        <w:ind w:firstLine="709"/>
        <w:jc w:val="both"/>
        <w:rPr>
          <w:color w:val="000000"/>
          <w:sz w:val="22"/>
          <w:szCs w:val="22"/>
          <w:lang w:val="en-US"/>
        </w:rPr>
      </w:pPr>
      <w:r w:rsidRPr="0017205F">
        <w:rPr>
          <w:color w:val="000000"/>
          <w:sz w:val="22"/>
          <w:szCs w:val="22"/>
          <w:lang w:val="en-US"/>
        </w:rPr>
        <w:t xml:space="preserve">The critical value </w:t>
      </w:r>
      <m:oMath>
        <m:sSub>
          <m:sSubPr>
            <m:ctrlPr>
              <w:rPr>
                <w:rFonts w:ascii="Cambria Math" w:hAnsi="Cambria Math"/>
                <w:color w:val="000000"/>
                <w:sz w:val="22"/>
                <w:szCs w:val="22"/>
                <w:lang w:val="en-US"/>
              </w:rPr>
            </m:ctrlPr>
          </m:sSubPr>
          <m:e>
            <m:r>
              <m:rPr>
                <m:sty m:val="p"/>
              </m:rPr>
              <w:rPr>
                <w:rFonts w:ascii="Cambria Math" w:hAnsi="Cambria Math"/>
                <w:color w:val="000000"/>
                <w:sz w:val="22"/>
                <w:szCs w:val="22"/>
                <w:lang w:val="en-US"/>
              </w:rPr>
              <m:t>q</m:t>
            </m:r>
          </m:e>
          <m:sub>
            <m:r>
              <m:rPr>
                <m:sty m:val="p"/>
              </m:rPr>
              <w:rPr>
                <w:rFonts w:ascii="Cambria Math" w:hAnsi="Cambria Math"/>
                <w:color w:val="000000"/>
                <w:sz w:val="22"/>
                <w:szCs w:val="22"/>
                <w:lang w:val="en-US"/>
              </w:rPr>
              <m:t>c</m:t>
            </m:r>
          </m:sub>
        </m:sSub>
        <m:r>
          <m:rPr>
            <m:sty m:val="p"/>
          </m:rPr>
          <w:rPr>
            <w:rFonts w:ascii="Cambria Math" w:hAnsi="Cambria Math"/>
            <w:color w:val="000000"/>
            <w:sz w:val="22"/>
            <w:szCs w:val="22"/>
            <w:lang w:val="en-US"/>
          </w:rPr>
          <m:t xml:space="preserve"> </m:t>
        </m:r>
      </m:oMath>
      <w:r w:rsidRPr="0017205F">
        <w:rPr>
          <w:color w:val="000000"/>
          <w:sz w:val="22"/>
          <w:szCs w:val="22"/>
          <w:lang w:val="en-US"/>
        </w:rPr>
        <w:t xml:space="preserve">and the exponent </w:t>
      </w:r>
      <m:oMath>
        <m:r>
          <m:rPr>
            <m:sty m:val="p"/>
          </m:rPr>
          <w:rPr>
            <w:rFonts w:ascii="Cambria Math" w:hAnsi="Cambria Math"/>
            <w:color w:val="000000"/>
            <w:sz w:val="22"/>
            <w:szCs w:val="22"/>
            <w:lang w:val="en-US"/>
          </w:rPr>
          <m:t>ν</m:t>
        </m:r>
      </m:oMath>
      <w:r w:rsidRPr="0017205F">
        <w:rPr>
          <w:color w:val="000000"/>
          <w:sz w:val="22"/>
          <w:szCs w:val="22"/>
          <w:lang w:val="en-US"/>
        </w:rPr>
        <w:t xml:space="preserve"> </w:t>
      </w:r>
      <w:r w:rsidR="00A54898" w:rsidRPr="0017205F">
        <w:rPr>
          <w:color w:val="000000"/>
          <w:sz w:val="22"/>
          <w:szCs w:val="22"/>
          <w:lang w:val="en-US"/>
        </w:rPr>
        <w:t xml:space="preserve">does </w:t>
      </w:r>
      <w:r w:rsidRPr="0017205F">
        <w:rPr>
          <w:color w:val="000000"/>
          <w:sz w:val="22"/>
          <w:szCs w:val="22"/>
          <w:lang w:val="en-US"/>
        </w:rPr>
        <w:t xml:space="preserve">depend on the parameter of SW network </w:t>
      </w:r>
      <m:oMath>
        <m:r>
          <m:rPr>
            <m:sty m:val="p"/>
          </m:rPr>
          <w:rPr>
            <w:rFonts w:ascii="Cambria Math" w:hAnsi="Cambria Math"/>
            <w:color w:val="000000"/>
            <w:sz w:val="22"/>
            <w:szCs w:val="22"/>
            <w:lang w:val="en-US"/>
          </w:rPr>
          <m:t>p</m:t>
        </m:r>
      </m:oMath>
      <w:r w:rsidR="00A54898" w:rsidRPr="0017205F">
        <w:rPr>
          <w:color w:val="000000"/>
          <w:sz w:val="22"/>
          <w:szCs w:val="22"/>
          <w:lang w:val="en-US"/>
        </w:rPr>
        <w:t xml:space="preserve">. </w:t>
      </w:r>
      <w:r w:rsidRPr="0017205F">
        <w:rPr>
          <w:color w:val="000000"/>
          <w:sz w:val="22"/>
          <w:szCs w:val="22"/>
          <w:lang w:val="en-US"/>
        </w:rPr>
        <w:t>For the regular lattice (</w:t>
      </w:r>
      <m:oMath>
        <m:r>
          <m:rPr>
            <m:sty m:val="p"/>
          </m:rPr>
          <w:rPr>
            <w:rFonts w:ascii="Cambria Math" w:hAnsi="Cambria Math"/>
            <w:color w:val="000000"/>
            <w:sz w:val="22"/>
            <w:szCs w:val="22"/>
            <w:lang w:val="en-US"/>
          </w:rPr>
          <m:t>p=0)</m:t>
        </m:r>
      </m:oMath>
      <w:r w:rsidR="000B1D73" w:rsidRPr="0017205F">
        <w:rPr>
          <w:color w:val="000000"/>
          <w:sz w:val="22"/>
          <w:szCs w:val="22"/>
          <w:lang w:val="en-US"/>
        </w:rPr>
        <w:t xml:space="preserve"> </w:t>
      </w:r>
      <w:r w:rsidRPr="0017205F">
        <w:rPr>
          <w:color w:val="000000"/>
          <w:sz w:val="22"/>
          <w:szCs w:val="22"/>
          <w:lang w:val="en-US"/>
        </w:rPr>
        <w:t xml:space="preserve"> </w:t>
      </w:r>
      <m:oMath>
        <m:sSub>
          <m:sSubPr>
            <m:ctrlPr>
              <w:rPr>
                <w:rFonts w:ascii="Cambria Math" w:hAnsi="Cambria Math"/>
                <w:color w:val="000000"/>
                <w:sz w:val="22"/>
                <w:szCs w:val="22"/>
                <w:lang w:val="en-US"/>
              </w:rPr>
            </m:ctrlPr>
          </m:sSubPr>
          <m:e>
            <m:r>
              <m:rPr>
                <m:sty m:val="p"/>
              </m:rPr>
              <w:rPr>
                <w:rFonts w:ascii="Cambria Math" w:hAnsi="Cambria Math"/>
                <w:color w:val="000000"/>
                <w:sz w:val="22"/>
                <w:szCs w:val="22"/>
                <w:lang w:val="en-US"/>
              </w:rPr>
              <m:t>q</m:t>
            </m:r>
          </m:e>
          <m:sub>
            <m:r>
              <m:rPr>
                <m:sty m:val="p"/>
              </m:rPr>
              <w:rPr>
                <w:rFonts w:ascii="Cambria Math" w:hAnsi="Cambria Math"/>
                <w:color w:val="000000"/>
                <w:sz w:val="22"/>
                <w:szCs w:val="22"/>
                <w:lang w:val="en-US"/>
              </w:rPr>
              <m:t>c</m:t>
            </m:r>
          </m:sub>
        </m:sSub>
        <m:r>
          <m:rPr>
            <m:sty m:val="p"/>
          </m:rPr>
          <w:rPr>
            <w:rFonts w:ascii="Cambria Math" w:hAnsi="Cambria Math"/>
            <w:color w:val="000000"/>
            <w:sz w:val="22"/>
            <w:szCs w:val="22"/>
            <w:lang w:val="en-US"/>
          </w:rPr>
          <m:t>=0.143</m:t>
        </m:r>
        <m:d>
          <m:dPr>
            <m:ctrlPr>
              <w:rPr>
                <w:rFonts w:ascii="Cambria Math" w:hAnsi="Cambria Math"/>
                <w:color w:val="000000"/>
                <w:sz w:val="22"/>
                <w:szCs w:val="22"/>
                <w:lang w:val="en-US"/>
              </w:rPr>
            </m:ctrlPr>
          </m:dPr>
          <m:e>
            <m:r>
              <m:rPr>
                <m:sty m:val="p"/>
              </m:rPr>
              <w:rPr>
                <w:rFonts w:ascii="Cambria Math" w:hAnsi="Cambria Math"/>
                <w:color w:val="000000"/>
                <w:sz w:val="22"/>
                <w:szCs w:val="22"/>
                <w:lang w:val="en-US"/>
              </w:rPr>
              <m:t>1</m:t>
            </m:r>
          </m:e>
        </m:d>
      </m:oMath>
      <w:r w:rsidRPr="0017205F">
        <w:rPr>
          <w:color w:val="000000"/>
          <w:sz w:val="22"/>
          <w:szCs w:val="22"/>
          <w:lang w:val="en-US"/>
        </w:rPr>
        <w:t xml:space="preserve"> and </w:t>
      </w:r>
      <m:oMath>
        <m:r>
          <m:rPr>
            <m:sty m:val="p"/>
          </m:rPr>
          <w:rPr>
            <w:rFonts w:ascii="Cambria Math" w:hAnsi="Cambria Math"/>
            <w:color w:val="000000"/>
            <w:sz w:val="22"/>
            <w:szCs w:val="22"/>
            <w:lang w:val="en-US"/>
          </w:rPr>
          <m:t>ν=1.66</m:t>
        </m:r>
        <m:d>
          <m:dPr>
            <m:ctrlPr>
              <w:rPr>
                <w:rFonts w:ascii="Cambria Math" w:hAnsi="Cambria Math"/>
                <w:color w:val="000000"/>
                <w:sz w:val="22"/>
                <w:szCs w:val="22"/>
                <w:lang w:val="en-US"/>
              </w:rPr>
            </m:ctrlPr>
          </m:dPr>
          <m:e>
            <m:r>
              <m:rPr>
                <m:sty m:val="p"/>
              </m:rPr>
              <w:rPr>
                <w:rFonts w:ascii="Cambria Math" w:hAnsi="Cambria Math"/>
                <w:color w:val="000000"/>
                <w:sz w:val="22"/>
                <w:szCs w:val="22"/>
                <w:lang w:val="en-US"/>
              </w:rPr>
              <m:t>1</m:t>
            </m:r>
          </m:e>
        </m:d>
      </m:oMath>
      <w:r w:rsidR="008641EA" w:rsidRPr="0017205F">
        <w:rPr>
          <w:color w:val="000000"/>
          <w:sz w:val="22"/>
          <w:szCs w:val="22"/>
          <w:lang w:val="en-US"/>
        </w:rPr>
        <w:t>, and they</w:t>
      </w:r>
      <w:r w:rsidR="000B1D73" w:rsidRPr="0017205F">
        <w:rPr>
          <w:color w:val="000000"/>
          <w:sz w:val="22"/>
          <w:szCs w:val="22"/>
          <w:lang w:val="en-US"/>
        </w:rPr>
        <w:t xml:space="preserve"> increase </w:t>
      </w:r>
      <w:r w:rsidR="008641EA" w:rsidRPr="0017205F">
        <w:rPr>
          <w:color w:val="000000"/>
          <w:sz w:val="22"/>
          <w:szCs w:val="22"/>
          <w:lang w:val="en-US"/>
        </w:rPr>
        <w:t xml:space="preserve">with the </w:t>
      </w:r>
      <w:r w:rsidR="000B1D73" w:rsidRPr="0017205F">
        <w:rPr>
          <w:color w:val="000000"/>
          <w:sz w:val="22"/>
          <w:szCs w:val="22"/>
          <w:lang w:val="en-US"/>
        </w:rPr>
        <w:t xml:space="preserve">number of long-range connections. </w:t>
      </w:r>
      <w:r w:rsidR="00A54898" w:rsidRPr="0017205F">
        <w:rPr>
          <w:color w:val="000000"/>
          <w:sz w:val="22"/>
          <w:szCs w:val="22"/>
          <w:lang w:val="en-US"/>
        </w:rPr>
        <w:t>There is no qualitative difference in the behavior of the width profile (Fig. 3, left).</w:t>
      </w:r>
    </w:p>
    <w:p w14:paraId="735F3BD9" w14:textId="3845857A" w:rsidR="008641EA" w:rsidRPr="0017205F" w:rsidRDefault="000B1D73" w:rsidP="008641EA">
      <w:pPr>
        <w:ind w:firstLine="709"/>
        <w:jc w:val="both"/>
        <w:rPr>
          <w:color w:val="000000"/>
          <w:sz w:val="22"/>
          <w:szCs w:val="22"/>
          <w:lang w:val="en-US"/>
        </w:rPr>
      </w:pPr>
      <w:r w:rsidRPr="0017205F">
        <w:rPr>
          <w:color w:val="000000"/>
          <w:sz w:val="22"/>
          <w:szCs w:val="22"/>
          <w:lang w:val="en-US"/>
        </w:rPr>
        <w:t xml:space="preserve">The behavior of the average width also does not change </w:t>
      </w:r>
      <w:r w:rsidR="00CB4771" w:rsidRPr="0017205F">
        <w:rPr>
          <w:color w:val="000000"/>
          <w:sz w:val="22"/>
          <w:szCs w:val="22"/>
          <w:lang w:val="en-US"/>
        </w:rPr>
        <w:t xml:space="preserve">qualitatively </w:t>
      </w:r>
      <w:r w:rsidRPr="0017205F">
        <w:rPr>
          <w:color w:val="000000"/>
          <w:sz w:val="22"/>
          <w:szCs w:val="22"/>
          <w:lang w:val="en-US"/>
        </w:rPr>
        <w:t xml:space="preserve">with changing the communicational topology. The desynchronization increases with time and </w:t>
      </w:r>
      <w:r w:rsidR="00CB4771" w:rsidRPr="0017205F">
        <w:rPr>
          <w:color w:val="000000"/>
          <w:sz w:val="22"/>
          <w:szCs w:val="22"/>
          <w:lang w:val="en-US"/>
        </w:rPr>
        <w:t xml:space="preserve">saturates at </w:t>
      </w:r>
      <w:r w:rsidR="008641EA" w:rsidRPr="0017205F">
        <w:rPr>
          <w:color w:val="000000"/>
          <w:sz w:val="22"/>
          <w:szCs w:val="22"/>
          <w:lang w:val="en-US"/>
        </w:rPr>
        <w:t xml:space="preserve">value </w:t>
      </w:r>
      <w:r w:rsidR="00CB4771" w:rsidRPr="0017205F">
        <w:rPr>
          <w:color w:val="000000"/>
          <w:sz w:val="22"/>
          <w:szCs w:val="22"/>
          <w:lang w:val="en-US"/>
        </w:rPr>
        <w:t xml:space="preserve"> </w:t>
      </w:r>
      <m:oMath>
        <m:d>
          <m:dPr>
            <m:begChr m:val="〈"/>
            <m:endChr m:val="〉"/>
            <m:ctrlPr>
              <w:rPr>
                <w:rFonts w:ascii="Cambria Math" w:hAnsi="Cambria Math"/>
                <w:color w:val="000000"/>
                <w:sz w:val="22"/>
                <w:szCs w:val="22"/>
                <w:lang w:val="en-US"/>
              </w:rPr>
            </m:ctrlPr>
          </m:dPr>
          <m:e>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w</m:t>
                </m:r>
              </m:e>
              <m:sub>
                <m:r>
                  <m:rPr>
                    <m:sty m:val="p"/>
                  </m:rPr>
                  <w:rPr>
                    <w:rFonts w:ascii="Cambria Math" w:hAnsi="Cambria Math"/>
                    <w:color w:val="000000"/>
                    <w:sz w:val="22"/>
                    <w:szCs w:val="22"/>
                    <w:lang w:val="en-US"/>
                  </w:rPr>
                  <m:t>∞</m:t>
                </m:r>
              </m:sub>
              <m:sup>
                <m:r>
                  <m:rPr>
                    <m:sty m:val="p"/>
                  </m:rPr>
                  <w:rPr>
                    <w:rFonts w:ascii="Cambria Math" w:hAnsi="Cambria Math"/>
                    <w:color w:val="000000"/>
                    <w:sz w:val="22"/>
                    <w:szCs w:val="22"/>
                    <w:lang w:val="en-US"/>
                  </w:rPr>
                  <m:t>2</m:t>
                </m:r>
              </m:sup>
            </m:sSubSup>
          </m:e>
        </m:d>
      </m:oMath>
      <w:r w:rsidR="00CB4771" w:rsidRPr="0017205F">
        <w:rPr>
          <w:color w:val="000000"/>
          <w:sz w:val="22"/>
          <w:szCs w:val="22"/>
          <w:lang w:val="en-US"/>
        </w:rPr>
        <w:t xml:space="preserve">. The saturation value </w:t>
      </w:r>
      <m:oMath>
        <m:d>
          <m:dPr>
            <m:begChr m:val="〈"/>
            <m:endChr m:val="〉"/>
            <m:ctrlPr>
              <w:rPr>
                <w:rFonts w:ascii="Cambria Math" w:hAnsi="Cambria Math"/>
                <w:color w:val="000000"/>
                <w:sz w:val="22"/>
                <w:szCs w:val="22"/>
                <w:lang w:val="en-US"/>
              </w:rPr>
            </m:ctrlPr>
          </m:dPr>
          <m:e>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w</m:t>
                </m:r>
              </m:e>
              <m:sub>
                <m:r>
                  <m:rPr>
                    <m:sty m:val="p"/>
                  </m:rPr>
                  <w:rPr>
                    <w:rFonts w:ascii="Cambria Math" w:hAnsi="Cambria Math"/>
                    <w:color w:val="000000"/>
                    <w:sz w:val="22"/>
                    <w:szCs w:val="22"/>
                    <w:lang w:val="en-US"/>
                  </w:rPr>
                  <m:t>∞</m:t>
                </m:r>
              </m:sub>
              <m:sup>
                <m:r>
                  <m:rPr>
                    <m:sty m:val="p"/>
                  </m:rPr>
                  <w:rPr>
                    <w:rFonts w:ascii="Cambria Math" w:hAnsi="Cambria Math"/>
                    <w:color w:val="000000"/>
                    <w:sz w:val="22"/>
                    <w:szCs w:val="22"/>
                    <w:lang w:val="en-US"/>
                  </w:rPr>
                  <m:t>2</m:t>
                </m:r>
              </m:sup>
            </m:sSubSup>
          </m:e>
        </m:d>
      </m:oMath>
      <w:r w:rsidR="00CB4771" w:rsidRPr="0017205F">
        <w:rPr>
          <w:color w:val="000000"/>
          <w:sz w:val="22"/>
          <w:szCs w:val="22"/>
          <w:lang w:val="en-US"/>
        </w:rPr>
        <w:t xml:space="preserve"> growth with the parameter </w:t>
      </w:r>
      <m:oMath>
        <m:r>
          <m:rPr>
            <m:sty m:val="p"/>
          </m:rPr>
          <w:rPr>
            <w:rFonts w:ascii="Cambria Math" w:hAnsi="Cambria Math"/>
            <w:color w:val="000000"/>
            <w:sz w:val="22"/>
            <w:szCs w:val="22"/>
            <w:lang w:val="en-US"/>
          </w:rPr>
          <m:t>q</m:t>
        </m:r>
      </m:oMath>
      <w:r w:rsidR="00905A72" w:rsidRPr="0017205F">
        <w:rPr>
          <w:color w:val="000000"/>
          <w:sz w:val="22"/>
          <w:szCs w:val="22"/>
          <w:lang w:val="en-US"/>
        </w:rPr>
        <w:t xml:space="preserve"> (Fig. 3, right</w:t>
      </w:r>
      <w:r w:rsidR="00CB4771" w:rsidRPr="0017205F">
        <w:rPr>
          <w:color w:val="000000"/>
          <w:sz w:val="22"/>
          <w:szCs w:val="22"/>
          <w:lang w:val="en-US"/>
        </w:rPr>
        <w:t xml:space="preserve">), </w:t>
      </w:r>
      <w:r w:rsidR="00A54898" w:rsidRPr="0017205F">
        <w:rPr>
          <w:color w:val="000000"/>
          <w:sz w:val="22"/>
          <w:szCs w:val="22"/>
          <w:lang w:val="en-US"/>
        </w:rPr>
        <w:t>t</w:t>
      </w:r>
      <w:r w:rsidR="00CB4771" w:rsidRPr="0017205F">
        <w:rPr>
          <w:color w:val="000000"/>
          <w:sz w:val="22"/>
          <w:szCs w:val="22"/>
          <w:lang w:val="en-US"/>
        </w:rPr>
        <w:t xml:space="preserve">hat means that the higher the progress rate, the </w:t>
      </w:r>
      <w:r w:rsidR="0094529D" w:rsidRPr="0017205F">
        <w:rPr>
          <w:color w:val="000000"/>
          <w:sz w:val="22"/>
          <w:szCs w:val="22"/>
          <w:lang w:val="en-US"/>
        </w:rPr>
        <w:t xml:space="preserve">less the LPs are </w:t>
      </w:r>
      <w:r w:rsidR="00CB4771" w:rsidRPr="0017205F">
        <w:rPr>
          <w:color w:val="000000"/>
          <w:sz w:val="22"/>
          <w:szCs w:val="22"/>
          <w:lang w:val="en-US"/>
        </w:rPr>
        <w:t xml:space="preserve">synchronized. </w:t>
      </w:r>
    </w:p>
    <w:p w14:paraId="28700A33" w14:textId="5E14A2FE" w:rsidR="00FF5DB2" w:rsidRPr="0017205F" w:rsidRDefault="00FF5DB2" w:rsidP="00FF5DB2">
      <w:pPr>
        <w:jc w:val="center"/>
        <w:rPr>
          <w:color w:val="000000"/>
          <w:sz w:val="22"/>
          <w:szCs w:val="22"/>
          <w:lang w:val="en-US"/>
        </w:rPr>
      </w:pPr>
      <w:r w:rsidRPr="0017205F">
        <w:rPr>
          <w:noProof/>
          <w:color w:val="000000"/>
          <w:sz w:val="22"/>
          <w:szCs w:val="22"/>
          <w:lang w:val="en-US" w:eastAsia="en-US"/>
        </w:rPr>
        <w:lastRenderedPageBreak/>
        <w:drawing>
          <wp:inline distT="0" distB="0" distL="0" distR="0" wp14:anchorId="087B3533" wp14:editId="52000328">
            <wp:extent cx="2797290" cy="19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a.eps"/>
                    <pic:cNvPicPr/>
                  </pic:nvPicPr>
                  <pic:blipFill>
                    <a:blip r:embed="rId10">
                      <a:extLst>
                        <a:ext uri="{28A0092B-C50C-407E-A947-70E740481C1C}">
                          <a14:useLocalDpi xmlns:a14="http://schemas.microsoft.com/office/drawing/2010/main" val="0"/>
                        </a:ext>
                      </a:extLst>
                    </a:blip>
                    <a:stretch>
                      <a:fillRect/>
                    </a:stretch>
                  </pic:blipFill>
                  <pic:spPr>
                    <a:xfrm>
                      <a:off x="0" y="0"/>
                      <a:ext cx="2797290" cy="1980000"/>
                    </a:xfrm>
                    <a:prstGeom prst="rect">
                      <a:avLst/>
                    </a:prstGeom>
                  </pic:spPr>
                </pic:pic>
              </a:graphicData>
            </a:graphic>
          </wp:inline>
        </w:drawing>
      </w:r>
      <w:r w:rsidRPr="0017205F">
        <w:rPr>
          <w:noProof/>
          <w:color w:val="000000"/>
          <w:sz w:val="22"/>
          <w:szCs w:val="22"/>
          <w:lang w:val="en-US" w:eastAsia="en-US"/>
        </w:rPr>
        <w:drawing>
          <wp:inline distT="0" distB="0" distL="0" distR="0" wp14:anchorId="58BDD6FE" wp14:editId="4E6FAC46">
            <wp:extent cx="2797290" cy="19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b.eps"/>
                    <pic:cNvPicPr/>
                  </pic:nvPicPr>
                  <pic:blipFill>
                    <a:blip r:embed="rId11">
                      <a:extLst>
                        <a:ext uri="{28A0092B-C50C-407E-A947-70E740481C1C}">
                          <a14:useLocalDpi xmlns:a14="http://schemas.microsoft.com/office/drawing/2010/main" val="0"/>
                        </a:ext>
                      </a:extLst>
                    </a:blip>
                    <a:stretch>
                      <a:fillRect/>
                    </a:stretch>
                  </pic:blipFill>
                  <pic:spPr>
                    <a:xfrm>
                      <a:off x="0" y="0"/>
                      <a:ext cx="2797290" cy="1980000"/>
                    </a:xfrm>
                    <a:prstGeom prst="rect">
                      <a:avLst/>
                    </a:prstGeom>
                  </pic:spPr>
                </pic:pic>
              </a:graphicData>
            </a:graphic>
          </wp:inline>
        </w:drawing>
      </w:r>
    </w:p>
    <w:p w14:paraId="3D63539E" w14:textId="77777777" w:rsidR="006D30DE" w:rsidRPr="0017205F" w:rsidRDefault="00FF5DB2" w:rsidP="006D30DE">
      <w:pPr>
        <w:ind w:hanging="142"/>
        <w:jc w:val="center"/>
        <w:rPr>
          <w:color w:val="000000"/>
          <w:sz w:val="22"/>
          <w:szCs w:val="22"/>
          <w:lang w:val="en-US"/>
        </w:rPr>
      </w:pPr>
      <w:r w:rsidRPr="0017205F">
        <w:rPr>
          <w:color w:val="000000"/>
          <w:sz w:val="22"/>
          <w:szCs w:val="22"/>
          <w:lang w:val="en-US"/>
        </w:rPr>
        <w:t xml:space="preserve">Figure 3. </w:t>
      </w:r>
      <w:r w:rsidR="006D30DE" w:rsidRPr="0017205F">
        <w:rPr>
          <w:color w:val="000000"/>
          <w:sz w:val="22"/>
          <w:szCs w:val="22"/>
          <w:lang w:val="en-US"/>
        </w:rPr>
        <w:t>A</w:t>
      </w:r>
      <w:r w:rsidRPr="0017205F">
        <w:rPr>
          <w:color w:val="000000"/>
          <w:sz w:val="22"/>
          <w:szCs w:val="22"/>
          <w:lang w:val="en-US"/>
        </w:rPr>
        <w:t xml:space="preserve">verage speed </w:t>
      </w:r>
      <m:oMath>
        <m:r>
          <w:rPr>
            <w:rFonts w:ascii="Cambria Math" w:hAnsi="Cambria Math"/>
            <w:color w:val="000000"/>
            <w:sz w:val="22"/>
            <w:szCs w:val="22"/>
            <w:lang w:val="en-US"/>
          </w:rPr>
          <m:t>u</m:t>
        </m:r>
      </m:oMath>
      <w:r w:rsidRPr="0017205F">
        <w:rPr>
          <w:color w:val="000000"/>
          <w:sz w:val="22"/>
          <w:szCs w:val="22"/>
          <w:lang w:val="en-US"/>
        </w:rPr>
        <w:t xml:space="preserve"> </w:t>
      </w:r>
      <w:r w:rsidR="006D30DE" w:rsidRPr="0017205F">
        <w:rPr>
          <w:color w:val="000000"/>
          <w:sz w:val="22"/>
          <w:szCs w:val="22"/>
          <w:lang w:val="en-US"/>
        </w:rPr>
        <w:t xml:space="preserve">(left) and average steady-state width </w:t>
      </w:r>
      <m:oMath>
        <m:d>
          <m:dPr>
            <m:begChr m:val="〈"/>
            <m:endChr m:val="〉"/>
            <m:ctrlPr>
              <w:rPr>
                <w:rFonts w:ascii="Cambria Math" w:hAnsi="Cambria Math"/>
                <w:i/>
                <w:color w:val="000000"/>
                <w:sz w:val="22"/>
                <w:szCs w:val="22"/>
                <w:lang w:val="en-US"/>
              </w:rPr>
            </m:ctrlPr>
          </m:dPr>
          <m:e>
            <m:sSubSup>
              <m:sSubSupPr>
                <m:ctrlPr>
                  <w:rPr>
                    <w:rFonts w:ascii="Cambria Math" w:hAnsi="Cambria Math"/>
                    <w:i/>
                    <w:color w:val="000000"/>
                    <w:sz w:val="22"/>
                    <w:szCs w:val="22"/>
                    <w:lang w:val="en-US"/>
                  </w:rPr>
                </m:ctrlPr>
              </m:sSubSupPr>
              <m:e>
                <m:r>
                  <w:rPr>
                    <w:rFonts w:ascii="Cambria Math" w:hAnsi="Cambria Math"/>
                    <w:color w:val="000000"/>
                    <w:sz w:val="22"/>
                    <w:szCs w:val="22"/>
                    <w:lang w:val="en-US"/>
                  </w:rPr>
                  <m:t>w</m:t>
                </m:r>
              </m:e>
              <m:sub>
                <m:r>
                  <w:rPr>
                    <w:rFonts w:ascii="Cambria Math" w:hAnsi="Cambria Math"/>
                    <w:color w:val="000000"/>
                    <w:sz w:val="22"/>
                    <w:szCs w:val="22"/>
                    <w:lang w:val="en-US"/>
                  </w:rPr>
                  <m:t>∞</m:t>
                </m:r>
              </m:sub>
              <m:sup>
                <m:r>
                  <w:rPr>
                    <w:rFonts w:ascii="Cambria Math" w:hAnsi="Cambria Math"/>
                    <w:color w:val="000000"/>
                    <w:sz w:val="22"/>
                    <w:szCs w:val="22"/>
                    <w:lang w:val="en-US"/>
                  </w:rPr>
                  <m:t>2</m:t>
                </m:r>
              </m:sup>
            </m:sSubSup>
          </m:e>
        </m:d>
      </m:oMath>
      <w:r w:rsidR="006D30DE" w:rsidRPr="0017205F">
        <w:rPr>
          <w:color w:val="000000"/>
          <w:sz w:val="22"/>
          <w:szCs w:val="22"/>
          <w:lang w:val="en-US"/>
        </w:rPr>
        <w:t xml:space="preserve">  (right) </w:t>
      </w:r>
    </w:p>
    <w:p w14:paraId="50D8278B" w14:textId="50565E37" w:rsidR="00FF5DB2" w:rsidRPr="0017205F" w:rsidRDefault="00FF5DB2" w:rsidP="006D30DE">
      <w:pPr>
        <w:ind w:hanging="142"/>
        <w:jc w:val="center"/>
        <w:rPr>
          <w:color w:val="000000"/>
          <w:sz w:val="22"/>
          <w:szCs w:val="22"/>
          <w:lang w:val="en-US"/>
        </w:rPr>
      </w:pPr>
      <w:r w:rsidRPr="0017205F">
        <w:rPr>
          <w:color w:val="000000"/>
          <w:sz w:val="22"/>
          <w:szCs w:val="22"/>
          <w:lang w:val="en-US"/>
        </w:rPr>
        <w:t xml:space="preserve">as a function of parameter </w:t>
      </w:r>
      <m:oMath>
        <m:r>
          <w:rPr>
            <w:rFonts w:ascii="Cambria Math" w:hAnsi="Cambria Math"/>
            <w:color w:val="000000"/>
            <w:sz w:val="22"/>
            <w:szCs w:val="22"/>
            <w:lang w:val="en-US"/>
          </w:rPr>
          <m:t>q</m:t>
        </m:r>
      </m:oMath>
      <w:r w:rsidRPr="0017205F">
        <w:rPr>
          <w:color w:val="000000"/>
          <w:sz w:val="22"/>
          <w:szCs w:val="22"/>
          <w:lang w:val="en-US"/>
        </w:rPr>
        <w:t xml:space="preserve"> for the system of</w:t>
      </w:r>
      <w:r w:rsidR="00BC4969">
        <w:rPr>
          <w:color w:val="000000"/>
          <w:sz w:val="22"/>
          <w:szCs w:val="22"/>
          <w:lang w:val="en-US"/>
        </w:rPr>
        <w:t xml:space="preserve"> </w:t>
      </w:r>
      <m:oMath>
        <m:sSup>
          <m:sSupPr>
            <m:ctrlPr>
              <w:rPr>
                <w:rFonts w:ascii="Cambria Math" w:hAnsi="Cambria Math"/>
                <w:i/>
                <w:color w:val="000000"/>
                <w:sz w:val="22"/>
                <w:szCs w:val="22"/>
                <w:lang w:val="en-US"/>
              </w:rPr>
            </m:ctrlPr>
          </m:sSupPr>
          <m:e>
            <m:r>
              <w:rPr>
                <w:rFonts w:ascii="Cambria Math" w:hAnsi="Cambria Math"/>
                <w:color w:val="000000"/>
                <w:sz w:val="22"/>
                <w:szCs w:val="22"/>
                <w:lang w:val="en-US"/>
              </w:rPr>
              <m:t>10</m:t>
            </m:r>
          </m:e>
          <m:sup>
            <m:r>
              <w:rPr>
                <w:rFonts w:ascii="Cambria Math" w:hAnsi="Cambria Math"/>
                <w:color w:val="000000"/>
                <w:sz w:val="22"/>
                <w:szCs w:val="22"/>
                <w:lang w:val="en-US"/>
              </w:rPr>
              <m:t>4</m:t>
            </m:r>
          </m:sup>
        </m:sSup>
      </m:oMath>
      <w:r w:rsidRPr="0017205F">
        <w:rPr>
          <w:color w:val="000000"/>
          <w:sz w:val="22"/>
          <w:szCs w:val="22"/>
          <w:lang w:val="en-US"/>
        </w:rPr>
        <w:t xml:space="preserve"> LPs</w:t>
      </w:r>
      <w:r w:rsidR="006D30DE" w:rsidRPr="0017205F">
        <w:rPr>
          <w:color w:val="000000"/>
          <w:sz w:val="22"/>
          <w:szCs w:val="22"/>
          <w:lang w:val="en-US"/>
        </w:rPr>
        <w:t xml:space="preserve"> and for values of parameter </w:t>
      </w:r>
      <m:oMath>
        <m:r>
          <w:rPr>
            <w:rFonts w:ascii="Cambria Math" w:hAnsi="Cambria Math"/>
            <w:color w:val="000000"/>
            <w:sz w:val="22"/>
            <w:szCs w:val="22"/>
            <w:lang w:val="en-US"/>
          </w:rPr>
          <m:t>p</m:t>
        </m:r>
      </m:oMath>
      <w:r w:rsidRPr="0017205F">
        <w:rPr>
          <w:color w:val="000000"/>
          <w:sz w:val="22"/>
          <w:szCs w:val="22"/>
          <w:lang w:val="en-US"/>
        </w:rPr>
        <w:t>.</w:t>
      </w:r>
    </w:p>
    <w:p w14:paraId="2D30E601" w14:textId="17D49155" w:rsidR="00FF5DB2" w:rsidRPr="0017205F" w:rsidRDefault="00FF5DB2" w:rsidP="00FF5DB2">
      <w:pPr>
        <w:jc w:val="center"/>
        <w:rPr>
          <w:color w:val="000000"/>
          <w:sz w:val="22"/>
          <w:szCs w:val="22"/>
          <w:lang w:val="en-US"/>
        </w:rPr>
      </w:pPr>
    </w:p>
    <w:p w14:paraId="4FB0EC8A" w14:textId="226D7C03" w:rsidR="001D25A8" w:rsidRPr="00C2436B" w:rsidRDefault="00395BA7" w:rsidP="00C2436B">
      <w:pPr>
        <w:pStyle w:val="GRIDheading1"/>
      </w:pPr>
      <w:r w:rsidRPr="00C2436B">
        <w:t xml:space="preserve">4. Conclusion </w:t>
      </w:r>
    </w:p>
    <w:p w14:paraId="73F4F8D4" w14:textId="0F4A5068" w:rsidR="00DF3B92" w:rsidRPr="00DF3B92" w:rsidRDefault="00DF3B92" w:rsidP="00DF3B92">
      <w:pPr>
        <w:ind w:firstLine="709"/>
        <w:jc w:val="both"/>
        <w:rPr>
          <w:color w:val="000000"/>
          <w:sz w:val="22"/>
          <w:szCs w:val="22"/>
          <w:lang w:val="en-US"/>
        </w:rPr>
      </w:pPr>
      <w:r w:rsidRPr="0017205F">
        <w:rPr>
          <w:color w:val="000000"/>
          <w:sz w:val="22"/>
          <w:szCs w:val="22"/>
          <w:lang w:val="en-US"/>
        </w:rPr>
        <w:t xml:space="preserve">The main results of the simulation of LVT profile for conservative algorithms on SW networks are: 1) the speed of the profile is positive and reduces slowly with </w:t>
      </w:r>
      <m:oMath>
        <m:r>
          <w:rPr>
            <w:rFonts w:ascii="Cambria Math" w:hAnsi="Cambria Math"/>
            <w:color w:val="000000"/>
            <w:sz w:val="22"/>
            <w:szCs w:val="22"/>
            <w:lang w:val="en-US"/>
          </w:rPr>
          <m:t>p;</m:t>
        </m:r>
      </m:oMath>
      <w:r w:rsidRPr="0017205F">
        <w:rPr>
          <w:color w:val="000000"/>
          <w:sz w:val="22"/>
          <w:szCs w:val="22"/>
          <w:lang w:val="en-US"/>
        </w:rPr>
        <w:t xml:space="preserve"> 2) the profile width is finite in the limit of infinite number of LP, i.e. the LPs are well synchronized. </w:t>
      </w:r>
    </w:p>
    <w:p w14:paraId="333E7AD1" w14:textId="77777777" w:rsidR="00FC3A57" w:rsidRPr="0017205F" w:rsidRDefault="00FC3A57" w:rsidP="00FC3A57">
      <w:pPr>
        <w:ind w:firstLine="709"/>
        <w:jc w:val="both"/>
        <w:rPr>
          <w:color w:val="000000"/>
          <w:sz w:val="22"/>
          <w:szCs w:val="22"/>
          <w:lang w:val="en-US"/>
        </w:rPr>
      </w:pPr>
      <w:r w:rsidRPr="0017205F">
        <w:rPr>
          <w:color w:val="000000"/>
          <w:sz w:val="22"/>
          <w:szCs w:val="22"/>
          <w:lang w:val="en-US"/>
        </w:rPr>
        <w:t xml:space="preserve">The main results of the simulation of LVT profile for optimistic algorithms on SW networks are: 1) the behavior of the speed and the width of the LVT profile qualitatively does not change with introducing of the long-range communicational links; 2) the average speed of the profile increases as the power of the parameter </w:t>
      </w:r>
      <m:oMath>
        <m:r>
          <m:rPr>
            <m:sty m:val="p"/>
          </m:rPr>
          <w:rPr>
            <w:rFonts w:ascii="Cambria Math" w:hAnsi="Cambria Math"/>
            <w:color w:val="000000"/>
            <w:sz w:val="22"/>
            <w:szCs w:val="22"/>
            <w:lang w:val="en-US"/>
          </w:rPr>
          <m:t>q</m:t>
        </m:r>
      </m:oMath>
      <w:r w:rsidRPr="0017205F">
        <w:rPr>
          <w:color w:val="000000"/>
          <w:sz w:val="22"/>
          <w:szCs w:val="22"/>
          <w:lang w:val="en-US"/>
        </w:rPr>
        <w:t xml:space="preserve">; 3) there is a critical value </w:t>
      </w:r>
      <m:oMath>
        <m:sSub>
          <m:sSubPr>
            <m:ctrlPr>
              <w:rPr>
                <w:rFonts w:ascii="Cambria Math" w:hAnsi="Cambria Math"/>
                <w:color w:val="000000"/>
                <w:sz w:val="22"/>
                <w:szCs w:val="22"/>
                <w:lang w:val="en-US"/>
              </w:rPr>
            </m:ctrlPr>
          </m:sSubPr>
          <m:e>
            <m:r>
              <m:rPr>
                <m:sty m:val="p"/>
              </m:rPr>
              <w:rPr>
                <w:rFonts w:ascii="Cambria Math" w:hAnsi="Cambria Math"/>
                <w:color w:val="000000"/>
                <w:sz w:val="22"/>
                <w:szCs w:val="22"/>
                <w:lang w:val="en-US"/>
              </w:rPr>
              <m:t>q</m:t>
            </m:r>
          </m:e>
          <m:sub>
            <m:r>
              <m:rPr>
                <m:sty m:val="p"/>
              </m:rPr>
              <w:rPr>
                <w:rFonts w:ascii="Cambria Math" w:hAnsi="Cambria Math"/>
                <w:color w:val="000000"/>
                <w:sz w:val="22"/>
                <w:szCs w:val="22"/>
                <w:lang w:val="en-US"/>
              </w:rPr>
              <m:t>c</m:t>
            </m:r>
          </m:sub>
        </m:sSub>
      </m:oMath>
      <w:r w:rsidRPr="0017205F">
        <w:rPr>
          <w:color w:val="000000"/>
          <w:sz w:val="22"/>
          <w:szCs w:val="22"/>
          <w:lang w:val="en-US"/>
        </w:rPr>
        <w:t xml:space="preserve">, below which the progress of simulation fluctuates around zero; 4) the desynchronization degree grows with the progress rate </w:t>
      </w:r>
      <m:oMath>
        <m:r>
          <m:rPr>
            <m:sty m:val="p"/>
          </m:rPr>
          <w:rPr>
            <w:rFonts w:ascii="Cambria Math" w:hAnsi="Cambria Math"/>
            <w:color w:val="000000"/>
            <w:sz w:val="22"/>
            <w:szCs w:val="22"/>
            <w:lang w:val="en-US"/>
          </w:rPr>
          <m:t>q.</m:t>
        </m:r>
      </m:oMath>
    </w:p>
    <w:p w14:paraId="3E467844" w14:textId="2FD7832B" w:rsidR="00F37231" w:rsidRPr="00C2436B" w:rsidRDefault="00771890" w:rsidP="00C2436B">
      <w:pPr>
        <w:pStyle w:val="GRIDheading1"/>
      </w:pPr>
      <w:r w:rsidRPr="00C2436B">
        <w:t>R</w:t>
      </w:r>
      <w:r w:rsidR="009B434A" w:rsidRPr="00C2436B">
        <w:t>eferences</w:t>
      </w:r>
    </w:p>
    <w:p w14:paraId="308095F5" w14:textId="021D3BA7" w:rsidR="0095755D" w:rsidRPr="0017205F" w:rsidRDefault="0095755D" w:rsidP="00905A72">
      <w:pPr>
        <w:jc w:val="both"/>
        <w:rPr>
          <w:color w:val="000000"/>
          <w:sz w:val="22"/>
          <w:szCs w:val="22"/>
          <w:lang w:val="en-US"/>
        </w:rPr>
      </w:pPr>
      <w:r w:rsidRPr="0017205F">
        <w:rPr>
          <w:color w:val="000000"/>
          <w:sz w:val="22"/>
          <w:szCs w:val="22"/>
          <w:lang w:val="en-US"/>
        </w:rPr>
        <w:t>[1] Carothers C., et al. Computational Challenges in Modeling and Simulation</w:t>
      </w:r>
      <w:r w:rsidR="00C3767A" w:rsidRPr="0017205F">
        <w:rPr>
          <w:color w:val="000000"/>
          <w:sz w:val="22"/>
          <w:szCs w:val="22"/>
          <w:lang w:val="en-US"/>
        </w:rPr>
        <w:t>.</w:t>
      </w:r>
      <w:r w:rsidRPr="0017205F">
        <w:rPr>
          <w:color w:val="000000"/>
          <w:sz w:val="22"/>
          <w:szCs w:val="22"/>
          <w:lang w:val="en-US"/>
        </w:rPr>
        <w:t xml:space="preserve"> // Research Challenges in Modeling and Simulation for Engineering Comple</w:t>
      </w:r>
      <w:r w:rsidR="00C3767A" w:rsidRPr="0017205F">
        <w:rPr>
          <w:color w:val="000000"/>
          <w:sz w:val="22"/>
          <w:szCs w:val="22"/>
          <w:lang w:val="en-US"/>
        </w:rPr>
        <w:t>x Systems. Springer, Cham, 2017:</w:t>
      </w:r>
      <w:r w:rsidRPr="0017205F">
        <w:rPr>
          <w:color w:val="000000"/>
          <w:sz w:val="22"/>
          <w:szCs w:val="22"/>
          <w:lang w:val="en-US"/>
        </w:rPr>
        <w:t xml:space="preserve"> P. 45-74.</w:t>
      </w:r>
    </w:p>
    <w:p w14:paraId="48C7B6B8" w14:textId="54000886" w:rsidR="009D063C" w:rsidRPr="0017205F" w:rsidRDefault="009D063C" w:rsidP="00905A72">
      <w:pPr>
        <w:jc w:val="both"/>
        <w:rPr>
          <w:sz w:val="22"/>
          <w:szCs w:val="22"/>
          <w:lang w:val="en-US" w:eastAsia="en-US"/>
        </w:rPr>
      </w:pPr>
      <w:r w:rsidRPr="0017205F">
        <w:rPr>
          <w:color w:val="000000"/>
          <w:sz w:val="22"/>
          <w:szCs w:val="22"/>
          <w:lang w:val="en-US"/>
        </w:rPr>
        <w:t>[2]</w:t>
      </w:r>
      <w:r w:rsidR="00C3767A" w:rsidRPr="0017205F">
        <w:rPr>
          <w:color w:val="000000"/>
          <w:sz w:val="22"/>
          <w:szCs w:val="22"/>
          <w:lang w:val="en-US"/>
        </w:rPr>
        <w:t xml:space="preserve"> </w:t>
      </w:r>
      <w:r w:rsidR="00C3767A" w:rsidRPr="0017205F">
        <w:rPr>
          <w:color w:val="222222"/>
          <w:sz w:val="22"/>
          <w:szCs w:val="22"/>
          <w:shd w:val="clear" w:color="auto" w:fill="FFFFFF"/>
          <w:lang w:val="en-US" w:eastAsia="en-US"/>
        </w:rPr>
        <w:t xml:space="preserve">Fujimoto R. M. </w:t>
      </w:r>
      <w:r w:rsidR="00E32DFD" w:rsidRPr="0017205F">
        <w:rPr>
          <w:color w:val="222222"/>
          <w:sz w:val="22"/>
          <w:szCs w:val="22"/>
          <w:shd w:val="clear" w:color="auto" w:fill="FFFFFF"/>
          <w:lang w:val="en-US" w:eastAsia="en-US"/>
        </w:rPr>
        <w:t>Research challenges in paral</w:t>
      </w:r>
      <w:r w:rsidR="00C3767A" w:rsidRPr="0017205F">
        <w:rPr>
          <w:color w:val="222222"/>
          <w:sz w:val="22"/>
          <w:szCs w:val="22"/>
          <w:shd w:val="clear" w:color="auto" w:fill="FFFFFF"/>
          <w:lang w:val="en-US" w:eastAsia="en-US"/>
        </w:rPr>
        <w:t>lel and distributed simulation. //</w:t>
      </w:r>
      <w:r w:rsidR="00E32DFD" w:rsidRPr="0017205F">
        <w:rPr>
          <w:color w:val="222222"/>
          <w:sz w:val="22"/>
          <w:szCs w:val="22"/>
          <w:shd w:val="clear" w:color="auto" w:fill="FFFFFF"/>
          <w:lang w:val="en-US" w:eastAsia="en-US"/>
        </w:rPr>
        <w:t> </w:t>
      </w:r>
      <w:r w:rsidR="00E32DFD" w:rsidRPr="0017205F">
        <w:rPr>
          <w:iCs/>
          <w:color w:val="222222"/>
          <w:sz w:val="22"/>
          <w:szCs w:val="22"/>
          <w:lang w:val="en-US" w:eastAsia="en-US"/>
        </w:rPr>
        <w:t>ACM Transactions on Modeling and Computer Simulation</w:t>
      </w:r>
      <w:r w:rsidR="00C3767A" w:rsidRPr="0017205F">
        <w:rPr>
          <w:iCs/>
          <w:color w:val="222222"/>
          <w:sz w:val="22"/>
          <w:szCs w:val="22"/>
          <w:lang w:val="en-US" w:eastAsia="en-US"/>
        </w:rPr>
        <w:t>, 2016:</w:t>
      </w:r>
      <w:r w:rsidR="00E32DFD" w:rsidRPr="0017205F">
        <w:rPr>
          <w:color w:val="222222"/>
          <w:sz w:val="22"/>
          <w:szCs w:val="22"/>
          <w:shd w:val="clear" w:color="auto" w:fill="FFFFFF"/>
          <w:lang w:val="en-US" w:eastAsia="en-US"/>
        </w:rPr>
        <w:t> </w:t>
      </w:r>
      <w:r w:rsidR="00C3767A" w:rsidRPr="0017205F">
        <w:rPr>
          <w:color w:val="222222"/>
          <w:sz w:val="22"/>
          <w:szCs w:val="22"/>
          <w:shd w:val="clear" w:color="auto" w:fill="FFFFFF"/>
          <w:lang w:val="en-US" w:eastAsia="en-US"/>
        </w:rPr>
        <w:t>Vol. 26. – No. 4. –  P.</w:t>
      </w:r>
      <w:r w:rsidR="00E32DFD" w:rsidRPr="0017205F">
        <w:rPr>
          <w:color w:val="222222"/>
          <w:sz w:val="22"/>
          <w:szCs w:val="22"/>
          <w:shd w:val="clear" w:color="auto" w:fill="FFFFFF"/>
          <w:lang w:val="en-US" w:eastAsia="en-US"/>
        </w:rPr>
        <w:t xml:space="preserve"> 22.</w:t>
      </w:r>
    </w:p>
    <w:p w14:paraId="58C5D132" w14:textId="17C1CC3B" w:rsidR="004F7FB5" w:rsidRPr="0017205F" w:rsidRDefault="009D063C" w:rsidP="00905A72">
      <w:pPr>
        <w:jc w:val="both"/>
        <w:rPr>
          <w:color w:val="222222"/>
          <w:sz w:val="22"/>
          <w:szCs w:val="22"/>
          <w:shd w:val="clear" w:color="auto" w:fill="FFFFFF"/>
          <w:lang w:val="en-US" w:eastAsia="en-US"/>
        </w:rPr>
      </w:pPr>
      <w:r w:rsidRPr="0017205F">
        <w:rPr>
          <w:color w:val="000000"/>
          <w:sz w:val="22"/>
          <w:szCs w:val="22"/>
          <w:lang w:val="en-US"/>
        </w:rPr>
        <w:t>[3</w:t>
      </w:r>
      <w:r w:rsidR="004F7FB5" w:rsidRPr="0017205F">
        <w:rPr>
          <w:color w:val="000000"/>
          <w:sz w:val="22"/>
          <w:szCs w:val="22"/>
          <w:lang w:val="en-US"/>
        </w:rPr>
        <w:t xml:space="preserve">] </w:t>
      </w:r>
      <w:r w:rsidR="00E32DFD" w:rsidRPr="0017205F">
        <w:rPr>
          <w:color w:val="222222"/>
          <w:sz w:val="22"/>
          <w:szCs w:val="22"/>
          <w:shd w:val="clear" w:color="auto" w:fill="FFFFFF"/>
          <w:lang w:val="en-US" w:eastAsia="en-US"/>
        </w:rPr>
        <w:t>Fujimoto</w:t>
      </w:r>
      <w:r w:rsidR="00C3767A" w:rsidRPr="0017205F">
        <w:rPr>
          <w:color w:val="222222"/>
          <w:sz w:val="22"/>
          <w:szCs w:val="22"/>
          <w:shd w:val="clear" w:color="auto" w:fill="FFFFFF"/>
          <w:lang w:val="en-US" w:eastAsia="en-US"/>
        </w:rPr>
        <w:t xml:space="preserve"> R.M. </w:t>
      </w:r>
      <w:r w:rsidR="00E32DFD" w:rsidRPr="0017205F">
        <w:rPr>
          <w:color w:val="222222"/>
          <w:sz w:val="22"/>
          <w:szCs w:val="22"/>
          <w:shd w:val="clear" w:color="auto" w:fill="FFFFFF"/>
          <w:lang w:val="en-US" w:eastAsia="en-US"/>
        </w:rPr>
        <w:t>Parallel discrete event simulation.</w:t>
      </w:r>
      <w:r w:rsidR="00C3767A" w:rsidRPr="0017205F">
        <w:rPr>
          <w:color w:val="222222"/>
          <w:sz w:val="22"/>
          <w:szCs w:val="22"/>
          <w:shd w:val="clear" w:color="auto" w:fill="FFFFFF"/>
          <w:lang w:val="en-US" w:eastAsia="en-US"/>
        </w:rPr>
        <w:t xml:space="preserve"> //</w:t>
      </w:r>
      <w:r w:rsidR="00E32DFD" w:rsidRPr="0017205F">
        <w:rPr>
          <w:color w:val="222222"/>
          <w:sz w:val="22"/>
          <w:szCs w:val="22"/>
          <w:shd w:val="clear" w:color="auto" w:fill="FFFFFF"/>
          <w:lang w:val="en-US" w:eastAsia="en-US"/>
        </w:rPr>
        <w:t> </w:t>
      </w:r>
      <w:r w:rsidR="00E32DFD" w:rsidRPr="0017205F">
        <w:rPr>
          <w:iCs/>
          <w:color w:val="222222"/>
          <w:sz w:val="22"/>
          <w:szCs w:val="22"/>
          <w:lang w:val="en-US" w:eastAsia="en-US"/>
        </w:rPr>
        <w:t>Comm</w:t>
      </w:r>
      <w:r w:rsidR="00E57CC4">
        <w:rPr>
          <w:iCs/>
          <w:color w:val="222222"/>
          <w:sz w:val="22"/>
          <w:szCs w:val="22"/>
          <w:lang w:val="en-US" w:eastAsia="en-US"/>
        </w:rPr>
        <w:t>.</w:t>
      </w:r>
      <w:r w:rsidR="00E32DFD" w:rsidRPr="0017205F">
        <w:rPr>
          <w:iCs/>
          <w:color w:val="222222"/>
          <w:sz w:val="22"/>
          <w:szCs w:val="22"/>
          <w:lang w:val="en-US" w:eastAsia="en-US"/>
        </w:rPr>
        <w:t xml:space="preserve"> of the ACM</w:t>
      </w:r>
      <w:r w:rsidR="00C3767A" w:rsidRPr="0017205F">
        <w:rPr>
          <w:iCs/>
          <w:color w:val="222222"/>
          <w:sz w:val="22"/>
          <w:szCs w:val="22"/>
          <w:lang w:val="en-US" w:eastAsia="en-US"/>
        </w:rPr>
        <w:t>,</w:t>
      </w:r>
      <w:r w:rsidR="00C3767A" w:rsidRPr="0017205F">
        <w:rPr>
          <w:color w:val="222222"/>
          <w:sz w:val="22"/>
          <w:szCs w:val="22"/>
          <w:shd w:val="clear" w:color="auto" w:fill="FFFFFF"/>
          <w:lang w:val="en-US" w:eastAsia="en-US"/>
        </w:rPr>
        <w:t xml:space="preserve"> 1990: Vol. 33. </w:t>
      </w:r>
      <w:r w:rsidR="00E57CC4">
        <w:rPr>
          <w:color w:val="222222"/>
          <w:sz w:val="22"/>
          <w:szCs w:val="22"/>
          <w:shd w:val="clear" w:color="auto" w:fill="FFFFFF"/>
          <w:lang w:val="en-US" w:eastAsia="en-US"/>
        </w:rPr>
        <w:t>P</w:t>
      </w:r>
      <w:r w:rsidR="00C3767A" w:rsidRPr="0017205F">
        <w:rPr>
          <w:color w:val="222222"/>
          <w:sz w:val="22"/>
          <w:szCs w:val="22"/>
          <w:shd w:val="clear" w:color="auto" w:fill="FFFFFF"/>
          <w:lang w:val="en-US" w:eastAsia="en-US"/>
        </w:rPr>
        <w:t xml:space="preserve">. </w:t>
      </w:r>
      <w:r w:rsidR="00E32DFD" w:rsidRPr="0017205F">
        <w:rPr>
          <w:color w:val="222222"/>
          <w:sz w:val="22"/>
          <w:szCs w:val="22"/>
          <w:shd w:val="clear" w:color="auto" w:fill="FFFFFF"/>
          <w:lang w:val="en-US" w:eastAsia="en-US"/>
        </w:rPr>
        <w:t>30-53.</w:t>
      </w:r>
    </w:p>
    <w:p w14:paraId="14B79F4A" w14:textId="1BB2A4B5" w:rsidR="00827B23" w:rsidRPr="0017205F" w:rsidRDefault="00827B23" w:rsidP="00905A72">
      <w:pPr>
        <w:jc w:val="both"/>
        <w:rPr>
          <w:sz w:val="22"/>
          <w:szCs w:val="22"/>
          <w:lang w:val="en-US" w:eastAsia="en-US"/>
        </w:rPr>
      </w:pPr>
      <w:r w:rsidRPr="0017205F">
        <w:rPr>
          <w:color w:val="222222"/>
          <w:sz w:val="22"/>
          <w:szCs w:val="22"/>
          <w:shd w:val="clear" w:color="auto" w:fill="FFFFFF"/>
          <w:lang w:val="en-US" w:eastAsia="en-US"/>
        </w:rPr>
        <w:t xml:space="preserve">[4] </w:t>
      </w:r>
      <w:r w:rsidR="00C3767A" w:rsidRPr="0017205F">
        <w:rPr>
          <w:color w:val="222222"/>
          <w:sz w:val="22"/>
          <w:szCs w:val="22"/>
          <w:shd w:val="clear" w:color="auto" w:fill="FFFFFF"/>
          <w:lang w:val="en-US" w:eastAsia="en-US"/>
        </w:rPr>
        <w:t xml:space="preserve">Lubachevsky </w:t>
      </w:r>
      <w:r w:rsidRPr="0017205F">
        <w:rPr>
          <w:color w:val="222222"/>
          <w:sz w:val="22"/>
          <w:szCs w:val="22"/>
          <w:shd w:val="clear" w:color="auto" w:fill="FFFFFF"/>
          <w:lang w:val="en-US" w:eastAsia="en-US"/>
        </w:rPr>
        <w:t>B</w:t>
      </w:r>
      <w:r w:rsidR="00C3767A" w:rsidRPr="0017205F">
        <w:rPr>
          <w:color w:val="222222"/>
          <w:sz w:val="22"/>
          <w:szCs w:val="22"/>
          <w:shd w:val="clear" w:color="auto" w:fill="FFFFFF"/>
          <w:lang w:val="en-US" w:eastAsia="en-US"/>
        </w:rPr>
        <w:t xml:space="preserve">. D. </w:t>
      </w:r>
      <w:r w:rsidRPr="0017205F">
        <w:rPr>
          <w:color w:val="222222"/>
          <w:sz w:val="22"/>
          <w:szCs w:val="22"/>
          <w:shd w:val="clear" w:color="auto" w:fill="FFFFFF"/>
          <w:lang w:val="en-US" w:eastAsia="en-US"/>
        </w:rPr>
        <w:t>Efficient parallel simulations o</w:t>
      </w:r>
      <w:r w:rsidR="00C3767A" w:rsidRPr="0017205F">
        <w:rPr>
          <w:color w:val="222222"/>
          <w:sz w:val="22"/>
          <w:szCs w:val="22"/>
          <w:shd w:val="clear" w:color="auto" w:fill="FFFFFF"/>
          <w:lang w:val="en-US" w:eastAsia="en-US"/>
        </w:rPr>
        <w:t>f asynchronous cellular arrays. //</w:t>
      </w:r>
      <w:r w:rsidRPr="0017205F">
        <w:rPr>
          <w:color w:val="222222"/>
          <w:sz w:val="22"/>
          <w:szCs w:val="22"/>
          <w:shd w:val="clear" w:color="auto" w:fill="FFFFFF"/>
          <w:lang w:val="en-US" w:eastAsia="en-US"/>
        </w:rPr>
        <w:t> </w:t>
      </w:r>
      <w:r w:rsidR="00C3767A" w:rsidRPr="0017205F">
        <w:rPr>
          <w:iCs/>
          <w:color w:val="222222"/>
          <w:sz w:val="22"/>
          <w:szCs w:val="22"/>
          <w:lang w:val="en-US" w:eastAsia="en-US"/>
        </w:rPr>
        <w:t xml:space="preserve">Complex Systems 1, 1987:  pp. </w:t>
      </w:r>
      <w:r w:rsidR="00D44214" w:rsidRPr="0017205F">
        <w:rPr>
          <w:iCs/>
          <w:color w:val="222222"/>
          <w:sz w:val="22"/>
          <w:szCs w:val="22"/>
          <w:lang w:val="en-US" w:eastAsia="en-US"/>
        </w:rPr>
        <w:t>1099-1123</w:t>
      </w:r>
    </w:p>
    <w:p w14:paraId="6537C5C7" w14:textId="22002513" w:rsidR="00D44214" w:rsidRPr="0017205F" w:rsidRDefault="00E307B8" w:rsidP="00905A72">
      <w:pPr>
        <w:jc w:val="both"/>
        <w:rPr>
          <w:sz w:val="22"/>
          <w:szCs w:val="22"/>
          <w:lang w:val="en-US" w:eastAsia="en-US"/>
        </w:rPr>
      </w:pPr>
      <w:r>
        <w:rPr>
          <w:color w:val="222222"/>
          <w:sz w:val="22"/>
          <w:szCs w:val="22"/>
          <w:shd w:val="clear" w:color="auto" w:fill="FFFFFF"/>
          <w:lang w:val="en-US" w:eastAsia="en-US"/>
        </w:rPr>
        <w:t>[5</w:t>
      </w:r>
      <w:r w:rsidR="00D44214" w:rsidRPr="0017205F">
        <w:rPr>
          <w:color w:val="222222"/>
          <w:sz w:val="22"/>
          <w:szCs w:val="22"/>
          <w:shd w:val="clear" w:color="auto" w:fill="FFFFFF"/>
          <w:lang w:val="en-US" w:eastAsia="en-US"/>
        </w:rPr>
        <w:t>]</w:t>
      </w:r>
      <w:r w:rsidR="00D44214" w:rsidRPr="0017205F">
        <w:rPr>
          <w:color w:val="222222"/>
          <w:sz w:val="22"/>
          <w:szCs w:val="22"/>
          <w:shd w:val="clear" w:color="auto" w:fill="FFFFFF"/>
          <w:lang w:val="en-US"/>
        </w:rPr>
        <w:t xml:space="preserve"> </w:t>
      </w:r>
      <w:r w:rsidR="00D44214" w:rsidRPr="0017205F">
        <w:rPr>
          <w:color w:val="222222"/>
          <w:sz w:val="22"/>
          <w:szCs w:val="22"/>
          <w:shd w:val="clear" w:color="auto" w:fill="FFFFFF"/>
          <w:lang w:val="en-US" w:eastAsia="en-US"/>
        </w:rPr>
        <w:t>Shchur</w:t>
      </w:r>
      <w:r w:rsidR="00C3767A" w:rsidRPr="0017205F">
        <w:rPr>
          <w:color w:val="222222"/>
          <w:sz w:val="22"/>
          <w:szCs w:val="22"/>
          <w:shd w:val="clear" w:color="auto" w:fill="FFFFFF"/>
          <w:lang w:val="en-US" w:eastAsia="en-US"/>
        </w:rPr>
        <w:t xml:space="preserve"> L. </w:t>
      </w:r>
      <w:r w:rsidR="00D44214" w:rsidRPr="0017205F">
        <w:rPr>
          <w:color w:val="222222"/>
          <w:sz w:val="22"/>
          <w:szCs w:val="22"/>
          <w:shd w:val="clear" w:color="auto" w:fill="FFFFFF"/>
          <w:lang w:val="en-US" w:eastAsia="en-US"/>
        </w:rPr>
        <w:t>N., and Novotny</w:t>
      </w:r>
      <w:r w:rsidR="00C3767A" w:rsidRPr="0017205F">
        <w:rPr>
          <w:color w:val="222222"/>
          <w:sz w:val="22"/>
          <w:szCs w:val="22"/>
          <w:shd w:val="clear" w:color="auto" w:fill="FFFFFF"/>
          <w:lang w:val="en-US" w:eastAsia="en-US"/>
        </w:rPr>
        <w:t xml:space="preserve"> M. A. </w:t>
      </w:r>
      <w:r w:rsidR="00D44214" w:rsidRPr="0017205F">
        <w:rPr>
          <w:color w:val="222222"/>
          <w:sz w:val="22"/>
          <w:szCs w:val="22"/>
          <w:shd w:val="clear" w:color="auto" w:fill="FFFFFF"/>
          <w:lang w:val="en-US" w:eastAsia="en-US"/>
        </w:rPr>
        <w:t>Evolution of time horizons in parallel and grid simulations.</w:t>
      </w:r>
      <w:r w:rsidR="00C3767A" w:rsidRPr="0017205F">
        <w:rPr>
          <w:color w:val="222222"/>
          <w:sz w:val="22"/>
          <w:szCs w:val="22"/>
          <w:shd w:val="clear" w:color="auto" w:fill="FFFFFF"/>
          <w:lang w:val="en-US" w:eastAsia="en-US"/>
        </w:rPr>
        <w:t xml:space="preserve"> //</w:t>
      </w:r>
      <w:r w:rsidR="00D44214" w:rsidRPr="0017205F">
        <w:rPr>
          <w:color w:val="222222"/>
          <w:sz w:val="22"/>
          <w:szCs w:val="22"/>
          <w:shd w:val="clear" w:color="auto" w:fill="FFFFFF"/>
          <w:lang w:val="en-US" w:eastAsia="en-US"/>
        </w:rPr>
        <w:t> </w:t>
      </w:r>
      <w:r w:rsidR="00D44214" w:rsidRPr="0017205F">
        <w:rPr>
          <w:iCs/>
          <w:color w:val="222222"/>
          <w:sz w:val="22"/>
          <w:szCs w:val="22"/>
          <w:lang w:val="en-US" w:eastAsia="en-US"/>
        </w:rPr>
        <w:t>Physical Review E</w:t>
      </w:r>
      <w:r w:rsidR="00C3767A" w:rsidRPr="0017205F">
        <w:rPr>
          <w:color w:val="222222"/>
          <w:sz w:val="22"/>
          <w:szCs w:val="22"/>
          <w:shd w:val="clear" w:color="auto" w:fill="FFFFFF"/>
          <w:lang w:val="en-US" w:eastAsia="en-US"/>
        </w:rPr>
        <w:t xml:space="preserve">, 2004: Vol. 70. – No. </w:t>
      </w:r>
      <w:r w:rsidR="00D44214" w:rsidRPr="0017205F">
        <w:rPr>
          <w:color w:val="222222"/>
          <w:sz w:val="22"/>
          <w:szCs w:val="22"/>
          <w:shd w:val="clear" w:color="auto" w:fill="FFFFFF"/>
          <w:lang w:val="en-US" w:eastAsia="en-US"/>
        </w:rPr>
        <w:t>2</w:t>
      </w:r>
      <w:r w:rsidR="00C3767A" w:rsidRPr="0017205F">
        <w:rPr>
          <w:color w:val="222222"/>
          <w:sz w:val="22"/>
          <w:szCs w:val="22"/>
          <w:shd w:val="clear" w:color="auto" w:fill="FFFFFF"/>
          <w:lang w:val="en-US" w:eastAsia="en-US"/>
        </w:rPr>
        <w:t xml:space="preserve">. – p. </w:t>
      </w:r>
      <w:r w:rsidR="00D44214" w:rsidRPr="0017205F">
        <w:rPr>
          <w:color w:val="222222"/>
          <w:sz w:val="22"/>
          <w:szCs w:val="22"/>
          <w:shd w:val="clear" w:color="auto" w:fill="FFFFFF"/>
          <w:lang w:val="en-US" w:eastAsia="en-US"/>
        </w:rPr>
        <w:t>026703.</w:t>
      </w:r>
    </w:p>
    <w:p w14:paraId="31624C98" w14:textId="283095D1" w:rsidR="00D44214" w:rsidRPr="0017205F" w:rsidRDefault="00E307B8" w:rsidP="00905A72">
      <w:pPr>
        <w:jc w:val="both"/>
        <w:rPr>
          <w:sz w:val="22"/>
          <w:szCs w:val="22"/>
          <w:lang w:val="en-US" w:eastAsia="en-US"/>
        </w:rPr>
      </w:pPr>
      <w:r>
        <w:rPr>
          <w:color w:val="222222"/>
          <w:sz w:val="22"/>
          <w:szCs w:val="22"/>
          <w:shd w:val="clear" w:color="auto" w:fill="FFFFFF"/>
          <w:lang w:val="en-US" w:eastAsia="en-US"/>
        </w:rPr>
        <w:t>[6</w:t>
      </w:r>
      <w:r w:rsidR="00D44214" w:rsidRPr="0017205F">
        <w:rPr>
          <w:color w:val="222222"/>
          <w:sz w:val="22"/>
          <w:szCs w:val="22"/>
          <w:shd w:val="clear" w:color="auto" w:fill="FFFFFF"/>
          <w:lang w:val="en-US" w:eastAsia="en-US"/>
        </w:rPr>
        <w:t xml:space="preserve">] </w:t>
      </w:r>
      <w:r w:rsidR="00C3767A" w:rsidRPr="0017205F">
        <w:rPr>
          <w:color w:val="222222"/>
          <w:sz w:val="22"/>
          <w:szCs w:val="22"/>
          <w:shd w:val="clear" w:color="auto" w:fill="FFFFFF"/>
          <w:lang w:val="en-US" w:eastAsia="en-US"/>
        </w:rPr>
        <w:t xml:space="preserve">Jefferson D. R. </w:t>
      </w:r>
      <w:r w:rsidR="00D44214" w:rsidRPr="0017205F">
        <w:rPr>
          <w:color w:val="222222"/>
          <w:sz w:val="22"/>
          <w:szCs w:val="22"/>
          <w:shd w:val="clear" w:color="auto" w:fill="FFFFFF"/>
          <w:lang w:val="en-US" w:eastAsia="en-US"/>
        </w:rPr>
        <w:t>Virtual time.</w:t>
      </w:r>
      <w:r w:rsidR="00C3767A" w:rsidRPr="0017205F">
        <w:rPr>
          <w:color w:val="222222"/>
          <w:sz w:val="22"/>
          <w:szCs w:val="22"/>
          <w:shd w:val="clear" w:color="auto" w:fill="FFFFFF"/>
          <w:lang w:val="en-US" w:eastAsia="en-US"/>
        </w:rPr>
        <w:t xml:space="preserve"> // </w:t>
      </w:r>
      <w:r w:rsidR="00D44214" w:rsidRPr="0017205F">
        <w:rPr>
          <w:iCs/>
          <w:color w:val="222222"/>
          <w:sz w:val="22"/>
          <w:szCs w:val="22"/>
          <w:lang w:val="en-US" w:eastAsia="en-US"/>
        </w:rPr>
        <w:t>ACM Transactions on Programming Languages and Systems</w:t>
      </w:r>
      <w:r w:rsidR="00C3767A" w:rsidRPr="0017205F">
        <w:rPr>
          <w:iCs/>
          <w:color w:val="222222"/>
          <w:sz w:val="22"/>
          <w:szCs w:val="22"/>
          <w:lang w:val="en-US" w:eastAsia="en-US"/>
        </w:rPr>
        <w:t xml:space="preserve">, 1985: Vol. </w:t>
      </w:r>
      <w:r w:rsidR="00D44214" w:rsidRPr="0017205F">
        <w:rPr>
          <w:color w:val="222222"/>
          <w:sz w:val="22"/>
          <w:szCs w:val="22"/>
          <w:shd w:val="clear" w:color="auto" w:fill="FFFFFF"/>
          <w:lang w:val="en-US" w:eastAsia="en-US"/>
        </w:rPr>
        <w:t>7.</w:t>
      </w:r>
      <w:r w:rsidR="00C3767A" w:rsidRPr="0017205F">
        <w:rPr>
          <w:color w:val="222222"/>
          <w:sz w:val="22"/>
          <w:szCs w:val="22"/>
          <w:shd w:val="clear" w:color="auto" w:fill="FFFFFF"/>
          <w:lang w:val="en-US" w:eastAsia="en-US"/>
        </w:rPr>
        <w:t xml:space="preserve"> – No. </w:t>
      </w:r>
      <w:r w:rsidR="00D44214" w:rsidRPr="0017205F">
        <w:rPr>
          <w:color w:val="222222"/>
          <w:sz w:val="22"/>
          <w:szCs w:val="22"/>
          <w:shd w:val="clear" w:color="auto" w:fill="FFFFFF"/>
          <w:lang w:val="en-US" w:eastAsia="en-US"/>
        </w:rPr>
        <w:t>3</w:t>
      </w:r>
      <w:r w:rsidR="00C3767A" w:rsidRPr="0017205F">
        <w:rPr>
          <w:color w:val="222222"/>
          <w:sz w:val="22"/>
          <w:szCs w:val="22"/>
          <w:shd w:val="clear" w:color="auto" w:fill="FFFFFF"/>
          <w:lang w:val="en-US" w:eastAsia="en-US"/>
        </w:rPr>
        <w:t>. – pp.</w:t>
      </w:r>
      <w:r w:rsidR="00D44214" w:rsidRPr="0017205F">
        <w:rPr>
          <w:color w:val="222222"/>
          <w:sz w:val="22"/>
          <w:szCs w:val="22"/>
          <w:shd w:val="clear" w:color="auto" w:fill="FFFFFF"/>
          <w:lang w:val="en-US" w:eastAsia="en-US"/>
        </w:rPr>
        <w:t xml:space="preserve"> 404-425.</w:t>
      </w:r>
    </w:p>
    <w:p w14:paraId="07694885" w14:textId="1B9BFC78" w:rsidR="009670F1" w:rsidRPr="0017205F" w:rsidRDefault="00827B23" w:rsidP="00905A72">
      <w:pPr>
        <w:jc w:val="both"/>
        <w:rPr>
          <w:sz w:val="22"/>
          <w:szCs w:val="22"/>
          <w:lang w:val="en-US" w:eastAsia="en-US"/>
        </w:rPr>
      </w:pPr>
      <w:r w:rsidRPr="0017205F">
        <w:rPr>
          <w:color w:val="000000"/>
          <w:sz w:val="22"/>
          <w:szCs w:val="22"/>
          <w:lang w:val="en-US"/>
        </w:rPr>
        <w:t>[</w:t>
      </w:r>
      <w:r w:rsidR="00E307B8">
        <w:rPr>
          <w:color w:val="000000"/>
          <w:sz w:val="22"/>
          <w:szCs w:val="22"/>
          <w:lang w:val="en-US"/>
        </w:rPr>
        <w:t>7</w:t>
      </w:r>
      <w:r w:rsidRPr="0017205F">
        <w:rPr>
          <w:color w:val="000000"/>
          <w:sz w:val="22"/>
          <w:szCs w:val="22"/>
          <w:lang w:val="en-US"/>
        </w:rPr>
        <w:t xml:space="preserve">] </w:t>
      </w:r>
      <w:r w:rsidR="00C3767A" w:rsidRPr="0017205F">
        <w:rPr>
          <w:color w:val="222222"/>
          <w:sz w:val="22"/>
          <w:szCs w:val="22"/>
          <w:shd w:val="clear" w:color="auto" w:fill="FFFFFF"/>
          <w:lang w:val="en-US" w:eastAsia="en-US"/>
        </w:rPr>
        <w:t xml:space="preserve">Korniss G., et al. </w:t>
      </w:r>
      <w:r w:rsidR="009670F1" w:rsidRPr="0017205F">
        <w:rPr>
          <w:color w:val="222222"/>
          <w:sz w:val="22"/>
          <w:szCs w:val="22"/>
          <w:shd w:val="clear" w:color="auto" w:fill="FFFFFF"/>
          <w:lang w:val="en-US" w:eastAsia="en-US"/>
        </w:rPr>
        <w:t>From massively parallel algorithms and fluctuating time horizons to nonequilibrium surface growth.</w:t>
      </w:r>
      <w:r w:rsidR="00C3767A" w:rsidRPr="0017205F">
        <w:rPr>
          <w:color w:val="222222"/>
          <w:sz w:val="22"/>
          <w:szCs w:val="22"/>
          <w:shd w:val="clear" w:color="auto" w:fill="FFFFFF"/>
          <w:lang w:val="en-US" w:eastAsia="en-US"/>
        </w:rPr>
        <w:t xml:space="preserve"> // </w:t>
      </w:r>
      <w:r w:rsidR="009670F1" w:rsidRPr="0017205F">
        <w:rPr>
          <w:iCs/>
          <w:color w:val="222222"/>
          <w:sz w:val="22"/>
          <w:szCs w:val="22"/>
          <w:lang w:val="en-US" w:eastAsia="en-US"/>
        </w:rPr>
        <w:t xml:space="preserve">Physical </w:t>
      </w:r>
      <w:r w:rsidR="00AD760B" w:rsidRPr="0017205F">
        <w:rPr>
          <w:iCs/>
          <w:color w:val="222222"/>
          <w:sz w:val="22"/>
          <w:szCs w:val="22"/>
          <w:lang w:val="en-US" w:eastAsia="en-US"/>
        </w:rPr>
        <w:t>R</w:t>
      </w:r>
      <w:r w:rsidR="009670F1" w:rsidRPr="0017205F">
        <w:rPr>
          <w:iCs/>
          <w:color w:val="222222"/>
          <w:sz w:val="22"/>
          <w:szCs w:val="22"/>
          <w:lang w:val="en-US" w:eastAsia="en-US"/>
        </w:rPr>
        <w:t xml:space="preserve">eview </w:t>
      </w:r>
      <w:r w:rsidR="00AD760B" w:rsidRPr="0017205F">
        <w:rPr>
          <w:iCs/>
          <w:color w:val="222222"/>
          <w:sz w:val="22"/>
          <w:szCs w:val="22"/>
          <w:lang w:val="en-US" w:eastAsia="en-US"/>
        </w:rPr>
        <w:t>L</w:t>
      </w:r>
      <w:r w:rsidR="009670F1" w:rsidRPr="0017205F">
        <w:rPr>
          <w:iCs/>
          <w:color w:val="222222"/>
          <w:sz w:val="22"/>
          <w:szCs w:val="22"/>
          <w:lang w:val="en-US" w:eastAsia="en-US"/>
        </w:rPr>
        <w:t>etters</w:t>
      </w:r>
      <w:r w:rsidR="00C3767A" w:rsidRPr="0017205F">
        <w:rPr>
          <w:color w:val="222222"/>
          <w:sz w:val="22"/>
          <w:szCs w:val="22"/>
          <w:shd w:val="clear" w:color="auto" w:fill="FFFFFF"/>
          <w:lang w:val="en-US" w:eastAsia="en-US"/>
        </w:rPr>
        <w:t xml:space="preserve">, 2000: Vol. </w:t>
      </w:r>
      <w:r w:rsidR="009670F1" w:rsidRPr="0017205F">
        <w:rPr>
          <w:color w:val="222222"/>
          <w:sz w:val="22"/>
          <w:szCs w:val="22"/>
          <w:shd w:val="clear" w:color="auto" w:fill="FFFFFF"/>
          <w:lang w:val="en-US" w:eastAsia="en-US"/>
        </w:rPr>
        <w:t>84.</w:t>
      </w:r>
      <w:r w:rsidR="00C3767A" w:rsidRPr="0017205F">
        <w:rPr>
          <w:color w:val="222222"/>
          <w:sz w:val="22"/>
          <w:szCs w:val="22"/>
          <w:shd w:val="clear" w:color="auto" w:fill="FFFFFF"/>
          <w:lang w:val="en-US" w:eastAsia="en-US"/>
        </w:rPr>
        <w:t xml:space="preserve"> – No. </w:t>
      </w:r>
      <w:r w:rsidR="009670F1" w:rsidRPr="0017205F">
        <w:rPr>
          <w:color w:val="222222"/>
          <w:sz w:val="22"/>
          <w:szCs w:val="22"/>
          <w:shd w:val="clear" w:color="auto" w:fill="FFFFFF"/>
          <w:lang w:val="en-US" w:eastAsia="en-US"/>
        </w:rPr>
        <w:t>6</w:t>
      </w:r>
      <w:r w:rsidR="00C3767A" w:rsidRPr="0017205F">
        <w:rPr>
          <w:color w:val="222222"/>
          <w:sz w:val="22"/>
          <w:szCs w:val="22"/>
          <w:shd w:val="clear" w:color="auto" w:fill="FFFFFF"/>
          <w:lang w:val="en-US" w:eastAsia="en-US"/>
        </w:rPr>
        <w:t>. – p.</w:t>
      </w:r>
      <w:r w:rsidR="009670F1" w:rsidRPr="0017205F">
        <w:rPr>
          <w:color w:val="222222"/>
          <w:sz w:val="22"/>
          <w:szCs w:val="22"/>
          <w:shd w:val="clear" w:color="auto" w:fill="FFFFFF"/>
          <w:lang w:val="en-US" w:eastAsia="en-US"/>
        </w:rPr>
        <w:t xml:space="preserve"> 1351.</w:t>
      </w:r>
    </w:p>
    <w:p w14:paraId="3C4185C7" w14:textId="60B6508D" w:rsidR="009670F1" w:rsidRPr="0017205F" w:rsidRDefault="00E307B8" w:rsidP="00905A72">
      <w:pPr>
        <w:jc w:val="both"/>
        <w:rPr>
          <w:color w:val="222222"/>
          <w:sz w:val="22"/>
          <w:szCs w:val="22"/>
          <w:shd w:val="clear" w:color="auto" w:fill="FFFFFF"/>
          <w:lang w:val="en-US" w:eastAsia="en-US"/>
        </w:rPr>
      </w:pPr>
      <w:r>
        <w:rPr>
          <w:sz w:val="22"/>
          <w:szCs w:val="22"/>
          <w:lang w:val="en-US" w:eastAsia="en-US"/>
        </w:rPr>
        <w:t>[8</w:t>
      </w:r>
      <w:r w:rsidR="009670F1" w:rsidRPr="0017205F">
        <w:rPr>
          <w:sz w:val="22"/>
          <w:szCs w:val="22"/>
          <w:lang w:val="en-US" w:eastAsia="en-US"/>
        </w:rPr>
        <w:t>]</w:t>
      </w:r>
      <w:r w:rsidR="009670F1" w:rsidRPr="0017205F">
        <w:rPr>
          <w:color w:val="222222"/>
          <w:sz w:val="22"/>
          <w:szCs w:val="22"/>
          <w:shd w:val="clear" w:color="auto" w:fill="FFFFFF"/>
          <w:lang w:val="en-US"/>
        </w:rPr>
        <w:t xml:space="preserve"> </w:t>
      </w:r>
      <w:r w:rsidR="00C3767A" w:rsidRPr="0017205F">
        <w:rPr>
          <w:color w:val="222222"/>
          <w:sz w:val="22"/>
          <w:szCs w:val="22"/>
          <w:shd w:val="clear" w:color="auto" w:fill="FFFFFF"/>
          <w:lang w:val="en-US" w:eastAsia="en-US"/>
        </w:rPr>
        <w:t xml:space="preserve">Korniss G., et al. </w:t>
      </w:r>
      <w:r w:rsidR="009670F1" w:rsidRPr="0017205F">
        <w:rPr>
          <w:color w:val="222222"/>
          <w:sz w:val="22"/>
          <w:szCs w:val="22"/>
          <w:shd w:val="clear" w:color="auto" w:fill="FFFFFF"/>
          <w:lang w:val="en-US" w:eastAsia="en-US"/>
        </w:rPr>
        <w:t>Suppressing roughness of virtual times in paral</w:t>
      </w:r>
      <w:r w:rsidR="00C3767A" w:rsidRPr="0017205F">
        <w:rPr>
          <w:color w:val="222222"/>
          <w:sz w:val="22"/>
          <w:szCs w:val="22"/>
          <w:shd w:val="clear" w:color="auto" w:fill="FFFFFF"/>
          <w:lang w:val="en-US" w:eastAsia="en-US"/>
        </w:rPr>
        <w:t>lel discrete-event simulations. //</w:t>
      </w:r>
      <w:r w:rsidR="009670F1" w:rsidRPr="0017205F">
        <w:rPr>
          <w:color w:val="222222"/>
          <w:sz w:val="22"/>
          <w:szCs w:val="22"/>
          <w:shd w:val="clear" w:color="auto" w:fill="FFFFFF"/>
          <w:lang w:val="en-US" w:eastAsia="en-US"/>
        </w:rPr>
        <w:t> </w:t>
      </w:r>
      <w:r w:rsidR="009670F1" w:rsidRPr="0017205F">
        <w:rPr>
          <w:iCs/>
          <w:color w:val="222222"/>
          <w:sz w:val="22"/>
          <w:szCs w:val="22"/>
          <w:lang w:val="en-US" w:eastAsia="en-US"/>
        </w:rPr>
        <w:t>Science</w:t>
      </w:r>
      <w:r w:rsidR="009670F1" w:rsidRPr="0017205F">
        <w:rPr>
          <w:color w:val="222222"/>
          <w:sz w:val="22"/>
          <w:szCs w:val="22"/>
          <w:shd w:val="clear" w:color="auto" w:fill="FFFFFF"/>
          <w:lang w:val="en-US" w:eastAsia="en-US"/>
        </w:rPr>
        <w:t> </w:t>
      </w:r>
      <w:r w:rsidR="00C3767A" w:rsidRPr="0017205F">
        <w:rPr>
          <w:color w:val="222222"/>
          <w:sz w:val="22"/>
          <w:szCs w:val="22"/>
          <w:shd w:val="clear" w:color="auto" w:fill="FFFFFF"/>
          <w:lang w:val="en-US" w:eastAsia="en-US"/>
        </w:rPr>
        <w:t xml:space="preserve">2003: Vol. 299. – No. </w:t>
      </w:r>
      <w:r w:rsidR="009670F1" w:rsidRPr="0017205F">
        <w:rPr>
          <w:color w:val="222222"/>
          <w:sz w:val="22"/>
          <w:szCs w:val="22"/>
          <w:shd w:val="clear" w:color="auto" w:fill="FFFFFF"/>
          <w:lang w:val="en-US" w:eastAsia="en-US"/>
        </w:rPr>
        <w:t>5607</w:t>
      </w:r>
      <w:r w:rsidR="00C3767A" w:rsidRPr="0017205F">
        <w:rPr>
          <w:color w:val="222222"/>
          <w:sz w:val="22"/>
          <w:szCs w:val="22"/>
          <w:shd w:val="clear" w:color="auto" w:fill="FFFFFF"/>
          <w:lang w:val="en-US" w:eastAsia="en-US"/>
        </w:rPr>
        <w:t xml:space="preserve"> – pp.</w:t>
      </w:r>
      <w:r w:rsidR="009670F1" w:rsidRPr="0017205F">
        <w:rPr>
          <w:color w:val="222222"/>
          <w:sz w:val="22"/>
          <w:szCs w:val="22"/>
          <w:shd w:val="clear" w:color="auto" w:fill="FFFFFF"/>
          <w:lang w:val="en-US" w:eastAsia="en-US"/>
        </w:rPr>
        <w:t xml:space="preserve"> 677-679.</w:t>
      </w:r>
    </w:p>
    <w:p w14:paraId="63A5363E" w14:textId="3B03694B" w:rsidR="008F0717" w:rsidRPr="0017205F" w:rsidRDefault="00E307B8" w:rsidP="00905A72">
      <w:pPr>
        <w:jc w:val="both"/>
        <w:rPr>
          <w:sz w:val="22"/>
          <w:szCs w:val="22"/>
          <w:lang w:val="en-US" w:eastAsia="en-US"/>
        </w:rPr>
      </w:pPr>
      <w:r>
        <w:rPr>
          <w:color w:val="222222"/>
          <w:sz w:val="22"/>
          <w:szCs w:val="22"/>
          <w:shd w:val="clear" w:color="auto" w:fill="FFFFFF"/>
          <w:lang w:val="en-US" w:eastAsia="en-US"/>
        </w:rPr>
        <w:t>[9</w:t>
      </w:r>
      <w:r w:rsidR="008F0717" w:rsidRPr="0017205F">
        <w:rPr>
          <w:color w:val="222222"/>
          <w:sz w:val="22"/>
          <w:szCs w:val="22"/>
          <w:shd w:val="clear" w:color="auto" w:fill="FFFFFF"/>
          <w:lang w:val="en-US" w:eastAsia="en-US"/>
        </w:rPr>
        <w:t>]</w:t>
      </w:r>
      <w:r w:rsidR="008F0717" w:rsidRPr="0017205F">
        <w:rPr>
          <w:color w:val="222222"/>
          <w:sz w:val="22"/>
          <w:szCs w:val="22"/>
          <w:shd w:val="clear" w:color="auto" w:fill="FFFFFF"/>
          <w:lang w:val="en-US"/>
        </w:rPr>
        <w:t xml:space="preserve"> </w:t>
      </w:r>
      <w:r w:rsidR="00C3767A" w:rsidRPr="0017205F">
        <w:rPr>
          <w:color w:val="222222"/>
          <w:sz w:val="22"/>
          <w:szCs w:val="22"/>
          <w:shd w:val="clear" w:color="auto" w:fill="FFFFFF"/>
          <w:lang w:val="en-US" w:eastAsia="en-US"/>
        </w:rPr>
        <w:t>Watts D. J.,</w:t>
      </w:r>
      <w:r w:rsidR="008F0717" w:rsidRPr="0017205F">
        <w:rPr>
          <w:color w:val="222222"/>
          <w:sz w:val="22"/>
          <w:szCs w:val="22"/>
          <w:shd w:val="clear" w:color="auto" w:fill="FFFFFF"/>
          <w:lang w:val="en-US" w:eastAsia="en-US"/>
        </w:rPr>
        <w:t xml:space="preserve"> and Strogatz</w:t>
      </w:r>
      <w:r w:rsidR="00C3767A" w:rsidRPr="0017205F">
        <w:rPr>
          <w:color w:val="222222"/>
          <w:sz w:val="22"/>
          <w:szCs w:val="22"/>
          <w:shd w:val="clear" w:color="auto" w:fill="FFFFFF"/>
          <w:lang w:val="en-US" w:eastAsia="en-US"/>
        </w:rPr>
        <w:t xml:space="preserve"> S. H. </w:t>
      </w:r>
      <w:r w:rsidR="008F0717" w:rsidRPr="0017205F">
        <w:rPr>
          <w:color w:val="222222"/>
          <w:sz w:val="22"/>
          <w:szCs w:val="22"/>
          <w:shd w:val="clear" w:color="auto" w:fill="FFFFFF"/>
          <w:lang w:val="en-US" w:eastAsia="en-US"/>
        </w:rPr>
        <w:t>Collective dyn</w:t>
      </w:r>
      <w:r w:rsidR="00C3767A" w:rsidRPr="0017205F">
        <w:rPr>
          <w:color w:val="222222"/>
          <w:sz w:val="22"/>
          <w:szCs w:val="22"/>
          <w:shd w:val="clear" w:color="auto" w:fill="FFFFFF"/>
          <w:lang w:val="en-US" w:eastAsia="en-US"/>
        </w:rPr>
        <w:t xml:space="preserve">amics of </w:t>
      </w:r>
      <w:r w:rsidR="00317817" w:rsidRPr="0017205F">
        <w:rPr>
          <w:color w:val="222222"/>
          <w:sz w:val="22"/>
          <w:szCs w:val="22"/>
          <w:shd w:val="clear" w:color="auto" w:fill="FFFFFF"/>
          <w:lang w:val="en-US" w:eastAsia="en-US"/>
        </w:rPr>
        <w:t>“s</w:t>
      </w:r>
      <w:r w:rsidR="00C3767A" w:rsidRPr="0017205F">
        <w:rPr>
          <w:color w:val="222222"/>
          <w:sz w:val="22"/>
          <w:szCs w:val="22"/>
          <w:shd w:val="clear" w:color="auto" w:fill="FFFFFF"/>
          <w:lang w:val="en-US" w:eastAsia="en-US"/>
        </w:rPr>
        <w:t>mall-world</w:t>
      </w:r>
      <w:r w:rsidR="00317817" w:rsidRPr="0017205F">
        <w:rPr>
          <w:color w:val="222222"/>
          <w:sz w:val="22"/>
          <w:szCs w:val="22"/>
          <w:shd w:val="clear" w:color="auto" w:fill="FFFFFF"/>
          <w:lang w:val="en-US" w:eastAsia="en-US"/>
        </w:rPr>
        <w:t xml:space="preserve">” </w:t>
      </w:r>
      <w:r w:rsidR="00C3767A" w:rsidRPr="0017205F">
        <w:rPr>
          <w:color w:val="222222"/>
          <w:sz w:val="22"/>
          <w:szCs w:val="22"/>
          <w:shd w:val="clear" w:color="auto" w:fill="FFFFFF"/>
          <w:lang w:val="en-US" w:eastAsia="en-US"/>
        </w:rPr>
        <w:t>networks. // N</w:t>
      </w:r>
      <w:r w:rsidR="008F0717" w:rsidRPr="0017205F">
        <w:rPr>
          <w:iCs/>
          <w:color w:val="222222"/>
          <w:sz w:val="22"/>
          <w:szCs w:val="22"/>
          <w:lang w:val="en-US" w:eastAsia="en-US"/>
        </w:rPr>
        <w:t>ature</w:t>
      </w:r>
      <w:r w:rsidR="00C3767A" w:rsidRPr="0017205F">
        <w:rPr>
          <w:iCs/>
          <w:color w:val="222222"/>
          <w:sz w:val="22"/>
          <w:szCs w:val="22"/>
          <w:lang w:val="en-US" w:eastAsia="en-US"/>
        </w:rPr>
        <w:t>, 1998: Vol.</w:t>
      </w:r>
      <w:r w:rsidR="008F0717" w:rsidRPr="0017205F">
        <w:rPr>
          <w:color w:val="222222"/>
          <w:sz w:val="22"/>
          <w:szCs w:val="22"/>
          <w:shd w:val="clear" w:color="auto" w:fill="FFFFFF"/>
          <w:lang w:val="en-US" w:eastAsia="en-US"/>
        </w:rPr>
        <w:t> 393.</w:t>
      </w:r>
      <w:r w:rsidR="00C3767A" w:rsidRPr="0017205F">
        <w:rPr>
          <w:color w:val="222222"/>
          <w:sz w:val="22"/>
          <w:szCs w:val="22"/>
          <w:shd w:val="clear" w:color="auto" w:fill="FFFFFF"/>
          <w:lang w:val="en-US" w:eastAsia="en-US"/>
        </w:rPr>
        <w:t xml:space="preserve"> – No. </w:t>
      </w:r>
      <w:r w:rsidR="008F0717" w:rsidRPr="0017205F">
        <w:rPr>
          <w:color w:val="222222"/>
          <w:sz w:val="22"/>
          <w:szCs w:val="22"/>
          <w:shd w:val="clear" w:color="auto" w:fill="FFFFFF"/>
          <w:lang w:val="en-US" w:eastAsia="en-US"/>
        </w:rPr>
        <w:t>6684</w:t>
      </w:r>
      <w:r w:rsidR="00C3767A" w:rsidRPr="0017205F">
        <w:rPr>
          <w:color w:val="222222"/>
          <w:sz w:val="22"/>
          <w:szCs w:val="22"/>
          <w:shd w:val="clear" w:color="auto" w:fill="FFFFFF"/>
          <w:lang w:val="en-US" w:eastAsia="en-US"/>
        </w:rPr>
        <w:t xml:space="preserve">. – p. </w:t>
      </w:r>
      <w:r w:rsidR="008F0717" w:rsidRPr="0017205F">
        <w:rPr>
          <w:color w:val="222222"/>
          <w:sz w:val="22"/>
          <w:szCs w:val="22"/>
          <w:shd w:val="clear" w:color="auto" w:fill="FFFFFF"/>
          <w:lang w:val="en-US" w:eastAsia="en-US"/>
        </w:rPr>
        <w:t>440.</w:t>
      </w:r>
    </w:p>
    <w:p w14:paraId="5FC715F2" w14:textId="2EFCCD03" w:rsidR="00051BBB" w:rsidRPr="0017205F" w:rsidRDefault="00E307B8" w:rsidP="00905A72">
      <w:pPr>
        <w:jc w:val="both"/>
        <w:rPr>
          <w:color w:val="222222"/>
          <w:sz w:val="22"/>
          <w:szCs w:val="22"/>
          <w:shd w:val="clear" w:color="auto" w:fill="FFFFFF"/>
          <w:lang w:val="en-US" w:eastAsia="en-US"/>
        </w:rPr>
      </w:pPr>
      <w:r>
        <w:rPr>
          <w:color w:val="222222"/>
          <w:sz w:val="22"/>
          <w:szCs w:val="22"/>
          <w:shd w:val="clear" w:color="auto" w:fill="FFFFFF"/>
          <w:lang w:val="en-US" w:eastAsia="en-US"/>
        </w:rPr>
        <w:t>[10</w:t>
      </w:r>
      <w:r w:rsidR="00051BBB" w:rsidRPr="0017205F">
        <w:rPr>
          <w:color w:val="222222"/>
          <w:sz w:val="22"/>
          <w:szCs w:val="22"/>
          <w:shd w:val="clear" w:color="auto" w:fill="FFFFFF"/>
          <w:lang w:val="en-US" w:eastAsia="en-US"/>
        </w:rPr>
        <w:t xml:space="preserve">] </w:t>
      </w:r>
      <w:r w:rsidR="00F76333" w:rsidRPr="0017205F">
        <w:rPr>
          <w:color w:val="222222"/>
          <w:sz w:val="22"/>
          <w:szCs w:val="22"/>
          <w:shd w:val="clear" w:color="auto" w:fill="FFFFFF"/>
          <w:lang w:val="en-US" w:eastAsia="en-US"/>
        </w:rPr>
        <w:t>Ziganurova L.</w:t>
      </w:r>
      <w:r w:rsidR="00051BBB" w:rsidRPr="0017205F">
        <w:rPr>
          <w:color w:val="222222"/>
          <w:sz w:val="22"/>
          <w:szCs w:val="22"/>
          <w:shd w:val="clear" w:color="auto" w:fill="FFFFFF"/>
          <w:lang w:val="en-US" w:eastAsia="en-US"/>
        </w:rPr>
        <w:t>, and Shchur</w:t>
      </w:r>
      <w:r w:rsidR="00F76333" w:rsidRPr="0017205F">
        <w:rPr>
          <w:color w:val="222222"/>
          <w:sz w:val="22"/>
          <w:szCs w:val="22"/>
          <w:shd w:val="clear" w:color="auto" w:fill="FFFFFF"/>
          <w:lang w:val="en-US" w:eastAsia="en-US"/>
        </w:rPr>
        <w:t xml:space="preserve"> L. N. </w:t>
      </w:r>
      <w:r w:rsidR="00051BBB" w:rsidRPr="0017205F">
        <w:rPr>
          <w:color w:val="222222"/>
          <w:sz w:val="22"/>
          <w:szCs w:val="22"/>
          <w:shd w:val="clear" w:color="auto" w:fill="FFFFFF"/>
          <w:lang w:val="en-US" w:eastAsia="en-US"/>
        </w:rPr>
        <w:t>Synchronization of conservative parallel discrete event simula</w:t>
      </w:r>
      <w:r w:rsidR="00F76333" w:rsidRPr="0017205F">
        <w:rPr>
          <w:color w:val="222222"/>
          <w:sz w:val="22"/>
          <w:szCs w:val="22"/>
          <w:shd w:val="clear" w:color="auto" w:fill="FFFFFF"/>
          <w:lang w:val="en-US" w:eastAsia="en-US"/>
        </w:rPr>
        <w:t xml:space="preserve">tions on a small-world network. // </w:t>
      </w:r>
      <w:r w:rsidR="00051BBB" w:rsidRPr="0017205F">
        <w:rPr>
          <w:color w:val="222222"/>
          <w:sz w:val="22"/>
          <w:szCs w:val="22"/>
          <w:shd w:val="clear" w:color="auto" w:fill="FFFFFF"/>
          <w:lang w:val="en-US" w:eastAsia="en-US"/>
        </w:rPr>
        <w:t>Physical Review E</w:t>
      </w:r>
      <w:r w:rsidR="00F76333" w:rsidRPr="0017205F">
        <w:rPr>
          <w:color w:val="222222"/>
          <w:sz w:val="22"/>
          <w:szCs w:val="22"/>
          <w:shd w:val="clear" w:color="auto" w:fill="FFFFFF"/>
          <w:lang w:val="en-US" w:eastAsia="en-US"/>
        </w:rPr>
        <w:t xml:space="preserve">, 2018: </w:t>
      </w:r>
      <w:r w:rsidR="00051BBB" w:rsidRPr="0017205F">
        <w:rPr>
          <w:color w:val="222222"/>
          <w:sz w:val="22"/>
          <w:szCs w:val="22"/>
          <w:shd w:val="clear" w:color="auto" w:fill="FFFFFF"/>
          <w:lang w:val="en-US" w:eastAsia="en-US"/>
        </w:rPr>
        <w:t> </w:t>
      </w:r>
      <w:r w:rsidR="00F76333" w:rsidRPr="0017205F">
        <w:rPr>
          <w:color w:val="222222"/>
          <w:sz w:val="22"/>
          <w:szCs w:val="22"/>
          <w:shd w:val="clear" w:color="auto" w:fill="FFFFFF"/>
          <w:lang w:val="en-US" w:eastAsia="en-US"/>
        </w:rPr>
        <w:t xml:space="preserve">Vol. </w:t>
      </w:r>
      <w:r w:rsidR="00051BBB" w:rsidRPr="0017205F">
        <w:rPr>
          <w:color w:val="222222"/>
          <w:sz w:val="22"/>
          <w:szCs w:val="22"/>
          <w:shd w:val="clear" w:color="auto" w:fill="FFFFFF"/>
          <w:lang w:val="en-US" w:eastAsia="en-US"/>
        </w:rPr>
        <w:t>98.</w:t>
      </w:r>
      <w:r w:rsidR="00F76333" w:rsidRPr="0017205F">
        <w:rPr>
          <w:color w:val="222222"/>
          <w:sz w:val="22"/>
          <w:szCs w:val="22"/>
          <w:shd w:val="clear" w:color="auto" w:fill="FFFFFF"/>
          <w:lang w:val="en-US" w:eastAsia="en-US"/>
        </w:rPr>
        <w:t xml:space="preserve"> – No. </w:t>
      </w:r>
      <w:r w:rsidR="00051BBB" w:rsidRPr="0017205F">
        <w:rPr>
          <w:color w:val="222222"/>
          <w:sz w:val="22"/>
          <w:szCs w:val="22"/>
          <w:shd w:val="clear" w:color="auto" w:fill="FFFFFF"/>
          <w:lang w:val="en-US" w:eastAsia="en-US"/>
        </w:rPr>
        <w:t>2</w:t>
      </w:r>
      <w:r w:rsidR="00F76333" w:rsidRPr="0017205F">
        <w:rPr>
          <w:color w:val="222222"/>
          <w:sz w:val="22"/>
          <w:szCs w:val="22"/>
          <w:shd w:val="clear" w:color="auto" w:fill="FFFFFF"/>
          <w:lang w:val="en-US" w:eastAsia="en-US"/>
        </w:rPr>
        <w:t>. – p.</w:t>
      </w:r>
      <w:r w:rsidR="00051BBB" w:rsidRPr="0017205F">
        <w:rPr>
          <w:color w:val="222222"/>
          <w:sz w:val="22"/>
          <w:szCs w:val="22"/>
          <w:shd w:val="clear" w:color="auto" w:fill="FFFFFF"/>
          <w:lang w:val="en-US" w:eastAsia="en-US"/>
        </w:rPr>
        <w:t xml:space="preserve"> 022218.</w:t>
      </w:r>
    </w:p>
    <w:p w14:paraId="6DA69D70" w14:textId="5EF89D1C" w:rsidR="00051BBB" w:rsidRPr="0017205F" w:rsidRDefault="00E307B8" w:rsidP="00905A72">
      <w:pPr>
        <w:jc w:val="both"/>
        <w:rPr>
          <w:color w:val="222222"/>
          <w:sz w:val="22"/>
          <w:szCs w:val="22"/>
          <w:shd w:val="clear" w:color="auto" w:fill="FFFFFF"/>
          <w:lang w:val="en-US" w:eastAsia="en-US"/>
        </w:rPr>
      </w:pPr>
      <w:r>
        <w:rPr>
          <w:color w:val="222222"/>
          <w:sz w:val="22"/>
          <w:szCs w:val="22"/>
          <w:shd w:val="clear" w:color="auto" w:fill="FFFFFF"/>
          <w:lang w:val="en-US" w:eastAsia="en-US"/>
        </w:rPr>
        <w:t>[11</w:t>
      </w:r>
      <w:r w:rsidR="00051BBB" w:rsidRPr="0017205F">
        <w:rPr>
          <w:color w:val="222222"/>
          <w:sz w:val="22"/>
          <w:szCs w:val="22"/>
          <w:shd w:val="clear" w:color="auto" w:fill="FFFFFF"/>
          <w:lang w:val="en-US" w:eastAsia="en-US"/>
        </w:rPr>
        <w:t>] Guskova, M</w:t>
      </w:r>
      <w:r w:rsidR="00F76333" w:rsidRPr="0017205F">
        <w:rPr>
          <w:color w:val="222222"/>
          <w:sz w:val="22"/>
          <w:szCs w:val="22"/>
          <w:shd w:val="clear" w:color="auto" w:fill="FFFFFF"/>
          <w:lang w:val="en-US" w:eastAsia="en-US"/>
        </w:rPr>
        <w:t>.S., Barash, L.Y., Shchur, L.N.</w:t>
      </w:r>
      <w:r w:rsidR="00051BBB" w:rsidRPr="0017205F">
        <w:rPr>
          <w:color w:val="222222"/>
          <w:sz w:val="22"/>
          <w:szCs w:val="22"/>
          <w:shd w:val="clear" w:color="auto" w:fill="FFFFFF"/>
          <w:lang w:val="en-US" w:eastAsia="en-US"/>
        </w:rPr>
        <w:t xml:space="preserve"> RNGAVXLIB: Program library for random number generation, AVX realization. </w:t>
      </w:r>
      <w:r w:rsidR="00F76333" w:rsidRPr="0017205F">
        <w:rPr>
          <w:color w:val="222222"/>
          <w:sz w:val="22"/>
          <w:szCs w:val="22"/>
          <w:shd w:val="clear" w:color="auto" w:fill="FFFFFF"/>
          <w:lang w:val="en-US" w:eastAsia="en-US"/>
        </w:rPr>
        <w:t>// Computer Physics Communications, 2016: Vol. 200. – pp.</w:t>
      </w:r>
      <w:r w:rsidR="00051BBB" w:rsidRPr="0017205F">
        <w:rPr>
          <w:color w:val="222222"/>
          <w:sz w:val="22"/>
          <w:szCs w:val="22"/>
          <w:shd w:val="clear" w:color="auto" w:fill="FFFFFF"/>
          <w:lang w:val="en-US" w:eastAsia="en-US"/>
        </w:rPr>
        <w:t xml:space="preserve"> 402-405 (2016). doi: 10.1016/j.cpc.2015.11.001 </w:t>
      </w:r>
      <w:r w:rsidR="00051BBB" w:rsidRPr="0017205F">
        <w:rPr>
          <w:rFonts w:ascii="MS Mincho" w:eastAsia="MS Mincho" w:hAnsi="MS Mincho" w:cs="MS Mincho" w:hint="eastAsia"/>
          <w:color w:val="222222"/>
          <w:sz w:val="22"/>
          <w:szCs w:val="22"/>
          <w:shd w:val="clear" w:color="auto" w:fill="FFFFFF"/>
          <w:lang w:val="en-US" w:eastAsia="en-US"/>
        </w:rPr>
        <w:t> </w:t>
      </w:r>
    </w:p>
    <w:p w14:paraId="39B1C52C" w14:textId="6E833EE6" w:rsidR="00395BA7" w:rsidRPr="00C2436B" w:rsidRDefault="00E307B8" w:rsidP="0001335C">
      <w:pPr>
        <w:jc w:val="both"/>
        <w:rPr>
          <w:color w:val="222222"/>
          <w:sz w:val="22"/>
          <w:szCs w:val="22"/>
          <w:shd w:val="clear" w:color="auto" w:fill="FFFFFF"/>
          <w:lang w:val="en-US" w:eastAsia="en-US"/>
        </w:rPr>
      </w:pPr>
      <w:r>
        <w:rPr>
          <w:color w:val="222222"/>
          <w:sz w:val="22"/>
          <w:szCs w:val="22"/>
          <w:shd w:val="clear" w:color="auto" w:fill="FFFFFF"/>
          <w:lang w:val="en-US" w:eastAsia="en-US"/>
        </w:rPr>
        <w:t>[12</w:t>
      </w:r>
      <w:r w:rsidR="00051BBB" w:rsidRPr="0017205F">
        <w:rPr>
          <w:color w:val="222222"/>
          <w:sz w:val="22"/>
          <w:szCs w:val="22"/>
          <w:shd w:val="clear" w:color="auto" w:fill="FFFFFF"/>
          <w:lang w:val="en-US" w:eastAsia="en-US"/>
        </w:rPr>
        <w:t xml:space="preserve">] </w:t>
      </w:r>
      <w:r w:rsidR="00F76333" w:rsidRPr="0017205F">
        <w:rPr>
          <w:color w:val="222222"/>
          <w:sz w:val="22"/>
          <w:szCs w:val="22"/>
          <w:shd w:val="clear" w:color="auto" w:fill="FFFFFF"/>
          <w:lang w:val="en-US" w:eastAsia="en-US"/>
        </w:rPr>
        <w:t>Jefferson D</w:t>
      </w:r>
      <w:r w:rsidR="00051BBB" w:rsidRPr="0017205F">
        <w:rPr>
          <w:color w:val="222222"/>
          <w:sz w:val="22"/>
          <w:szCs w:val="22"/>
          <w:shd w:val="clear" w:color="auto" w:fill="FFFFFF"/>
          <w:lang w:val="en-US" w:eastAsia="en-US"/>
        </w:rPr>
        <w:t>, and Fujimoto</w:t>
      </w:r>
      <w:r w:rsidR="00F76333" w:rsidRPr="0017205F">
        <w:rPr>
          <w:color w:val="222222"/>
          <w:sz w:val="22"/>
          <w:szCs w:val="22"/>
          <w:shd w:val="clear" w:color="auto" w:fill="FFFFFF"/>
          <w:lang w:val="en-US" w:eastAsia="en-US"/>
        </w:rPr>
        <w:t xml:space="preserve"> R. M. A Brief History of Time Warp. // </w:t>
      </w:r>
      <w:r w:rsidR="00051BBB" w:rsidRPr="0017205F">
        <w:rPr>
          <w:color w:val="222222"/>
          <w:sz w:val="22"/>
          <w:szCs w:val="22"/>
          <w:shd w:val="clear" w:color="auto" w:fill="FFFFFF"/>
          <w:lang w:val="en-US" w:eastAsia="en-US"/>
        </w:rPr>
        <w:t xml:space="preserve">Advances in Modeling and Simulation. </w:t>
      </w:r>
      <w:r w:rsidR="00F76333" w:rsidRPr="0017205F">
        <w:rPr>
          <w:color w:val="222222"/>
          <w:sz w:val="22"/>
          <w:szCs w:val="22"/>
          <w:shd w:val="clear" w:color="auto" w:fill="FFFFFF"/>
          <w:lang w:val="en-US" w:eastAsia="en-US"/>
        </w:rPr>
        <w:t xml:space="preserve">Springer, Cham, 2017: pp. </w:t>
      </w:r>
      <w:r w:rsidR="00051BBB" w:rsidRPr="0017205F">
        <w:rPr>
          <w:color w:val="222222"/>
          <w:sz w:val="22"/>
          <w:szCs w:val="22"/>
          <w:shd w:val="clear" w:color="auto" w:fill="FFFFFF"/>
          <w:lang w:val="en-US" w:eastAsia="en-US"/>
        </w:rPr>
        <w:t>97-134.</w:t>
      </w:r>
    </w:p>
    <w:sectPr w:rsidR="00395BA7" w:rsidRPr="00C2436B">
      <w:headerReference w:type="default" r:id="rId12"/>
      <w:pgSz w:w="11906" w:h="16838"/>
      <w:pgMar w:top="1418" w:right="1418" w:bottom="1418" w:left="1418" w:header="0" w:footer="720" w:gutter="0"/>
      <w:pgNumType w:start="1"/>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A0E09" w14:textId="77777777" w:rsidR="00852C7F" w:rsidRDefault="00852C7F">
      <w:r>
        <w:separator/>
      </w:r>
    </w:p>
  </w:endnote>
  <w:endnote w:type="continuationSeparator" w:id="0">
    <w:p w14:paraId="0A7D17BC" w14:textId="77777777" w:rsidR="00852C7F" w:rsidRDefault="0085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E9491" w14:textId="77777777" w:rsidR="00852C7F" w:rsidRDefault="00852C7F">
      <w:r>
        <w:separator/>
      </w:r>
    </w:p>
  </w:footnote>
  <w:footnote w:type="continuationSeparator" w:id="0">
    <w:p w14:paraId="69E56B3B" w14:textId="77777777" w:rsidR="00852C7F" w:rsidRDefault="00852C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2C12" w14:textId="77777777" w:rsidR="009D063C" w:rsidRPr="00D32CB6" w:rsidRDefault="009D063C">
    <w:pPr>
      <w:spacing w:before="240"/>
      <w:contextualSpacing w:val="0"/>
      <w:jc w:val="center"/>
      <w:rPr>
        <w:i/>
        <w:color w:val="222A35"/>
        <w:sz w:val="20"/>
        <w:szCs w:val="20"/>
        <w:lang w:val="en-US"/>
      </w:rPr>
    </w:pPr>
    <w:r w:rsidRPr="00D32CB6">
      <w:rPr>
        <w:i/>
        <w:color w:val="222A35"/>
        <w:sz w:val="20"/>
        <w:szCs w:val="20"/>
        <w:lang w:val="en-US"/>
      </w:rPr>
      <w:t>Proceedings of the VIII International Conference "Distributed Computing and Grid-technologies in Science and Education" (GRID 2018)</w:t>
    </w:r>
  </w:p>
  <w:p w14:paraId="549798B6" w14:textId="77777777" w:rsidR="009D063C" w:rsidRPr="00D32CB6" w:rsidRDefault="009D063C">
    <w:pPr>
      <w:contextualSpacing w:val="0"/>
      <w:jc w:val="center"/>
      <w:rPr>
        <w:i/>
        <w:color w:val="222A35"/>
        <w:sz w:val="20"/>
        <w:szCs w:val="20"/>
        <w:lang w:val="en-US"/>
      </w:rPr>
    </w:pPr>
    <w:r w:rsidRPr="00D32CB6">
      <w:rPr>
        <w:i/>
        <w:color w:val="222A35"/>
        <w:sz w:val="20"/>
        <w:szCs w:val="20"/>
        <w:lang w:val="en-US"/>
      </w:rPr>
      <w:t xml:space="preserve">Dubna, Moscow region, Russia, September 10 - 14, 2018 </w:t>
    </w:r>
  </w:p>
  <w:p w14:paraId="56CA66CA" w14:textId="77777777" w:rsidR="009D063C" w:rsidRPr="00D32CB6" w:rsidRDefault="009D063C">
    <w:pPr>
      <w:contextualSpacing w:val="0"/>
      <w:rPr>
        <w:i/>
        <w:color w:val="222A35"/>
        <w:sz w:val="20"/>
        <w:szCs w:val="20"/>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769C7"/>
    <w:multiLevelType w:val="hybridMultilevel"/>
    <w:tmpl w:val="D7EACC12"/>
    <w:lvl w:ilvl="0" w:tplc="B0E48F6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4E30670"/>
    <w:multiLevelType w:val="multilevel"/>
    <w:tmpl w:val="4600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95A49"/>
    <w:multiLevelType w:val="hybridMultilevel"/>
    <w:tmpl w:val="289C54B8"/>
    <w:lvl w:ilvl="0" w:tplc="D2D85048">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200775D7"/>
    <w:multiLevelType w:val="hybridMultilevel"/>
    <w:tmpl w:val="9A44BA9A"/>
    <w:lvl w:ilvl="0" w:tplc="D14E2D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D73F8C"/>
    <w:multiLevelType w:val="hybridMultilevel"/>
    <w:tmpl w:val="868E85B6"/>
    <w:lvl w:ilvl="0" w:tplc="CE2AE0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42D6008"/>
    <w:multiLevelType w:val="hybridMultilevel"/>
    <w:tmpl w:val="DCEE3288"/>
    <w:lvl w:ilvl="0" w:tplc="D0CCD1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D624C5B"/>
    <w:multiLevelType w:val="multilevel"/>
    <w:tmpl w:val="EF0C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31"/>
    <w:rsid w:val="0001335C"/>
    <w:rsid w:val="000206EF"/>
    <w:rsid w:val="00051BBB"/>
    <w:rsid w:val="00076BD8"/>
    <w:rsid w:val="00092115"/>
    <w:rsid w:val="000A04C4"/>
    <w:rsid w:val="000A71EB"/>
    <w:rsid w:val="000B1D73"/>
    <w:rsid w:val="000F1FE8"/>
    <w:rsid w:val="00107129"/>
    <w:rsid w:val="0011418D"/>
    <w:rsid w:val="001209D3"/>
    <w:rsid w:val="001238F3"/>
    <w:rsid w:val="00141987"/>
    <w:rsid w:val="0017205F"/>
    <w:rsid w:val="001725E6"/>
    <w:rsid w:val="00183D09"/>
    <w:rsid w:val="001A0B3C"/>
    <w:rsid w:val="001A7CA1"/>
    <w:rsid w:val="001D25A8"/>
    <w:rsid w:val="001E40F5"/>
    <w:rsid w:val="001E501C"/>
    <w:rsid w:val="001E605E"/>
    <w:rsid w:val="002068B7"/>
    <w:rsid w:val="00212320"/>
    <w:rsid w:val="00214723"/>
    <w:rsid w:val="00215414"/>
    <w:rsid w:val="00217F14"/>
    <w:rsid w:val="00261CD5"/>
    <w:rsid w:val="0028684A"/>
    <w:rsid w:val="002953FA"/>
    <w:rsid w:val="002A5180"/>
    <w:rsid w:val="002C2B26"/>
    <w:rsid w:val="002C5D62"/>
    <w:rsid w:val="002D1782"/>
    <w:rsid w:val="002E6592"/>
    <w:rsid w:val="003117C5"/>
    <w:rsid w:val="00317817"/>
    <w:rsid w:val="00337CFE"/>
    <w:rsid w:val="00346D13"/>
    <w:rsid w:val="0036719D"/>
    <w:rsid w:val="00386A7B"/>
    <w:rsid w:val="00395BA7"/>
    <w:rsid w:val="003A028F"/>
    <w:rsid w:val="003B0504"/>
    <w:rsid w:val="003C6B15"/>
    <w:rsid w:val="003D0EC8"/>
    <w:rsid w:val="003D57A8"/>
    <w:rsid w:val="00400F43"/>
    <w:rsid w:val="00406B0F"/>
    <w:rsid w:val="00413EA0"/>
    <w:rsid w:val="0041696E"/>
    <w:rsid w:val="004258D6"/>
    <w:rsid w:val="00432B35"/>
    <w:rsid w:val="004337FF"/>
    <w:rsid w:val="0044063B"/>
    <w:rsid w:val="004473AE"/>
    <w:rsid w:val="004476E9"/>
    <w:rsid w:val="00463F3E"/>
    <w:rsid w:val="00464D75"/>
    <w:rsid w:val="004C0C48"/>
    <w:rsid w:val="004E6C44"/>
    <w:rsid w:val="004F2E6E"/>
    <w:rsid w:val="004F4671"/>
    <w:rsid w:val="004F7FB5"/>
    <w:rsid w:val="005143E0"/>
    <w:rsid w:val="0052486F"/>
    <w:rsid w:val="00532182"/>
    <w:rsid w:val="00532BE7"/>
    <w:rsid w:val="00534A93"/>
    <w:rsid w:val="00542C8B"/>
    <w:rsid w:val="00583489"/>
    <w:rsid w:val="005918D4"/>
    <w:rsid w:val="00591971"/>
    <w:rsid w:val="005A60DD"/>
    <w:rsid w:val="005A6727"/>
    <w:rsid w:val="005C0FC0"/>
    <w:rsid w:val="005C4A34"/>
    <w:rsid w:val="005D6BC7"/>
    <w:rsid w:val="005E7E16"/>
    <w:rsid w:val="005F79B3"/>
    <w:rsid w:val="00603F7C"/>
    <w:rsid w:val="006061AE"/>
    <w:rsid w:val="00615E1C"/>
    <w:rsid w:val="00622C00"/>
    <w:rsid w:val="00645A44"/>
    <w:rsid w:val="00655C42"/>
    <w:rsid w:val="00656C36"/>
    <w:rsid w:val="00676DBC"/>
    <w:rsid w:val="006A2C69"/>
    <w:rsid w:val="006B6840"/>
    <w:rsid w:val="006C3CD4"/>
    <w:rsid w:val="006D30DE"/>
    <w:rsid w:val="00724B1D"/>
    <w:rsid w:val="00727CD2"/>
    <w:rsid w:val="00736EC5"/>
    <w:rsid w:val="00743FB0"/>
    <w:rsid w:val="00771890"/>
    <w:rsid w:val="007749EF"/>
    <w:rsid w:val="00777365"/>
    <w:rsid w:val="00790929"/>
    <w:rsid w:val="007A01E8"/>
    <w:rsid w:val="007A3BD8"/>
    <w:rsid w:val="007C157E"/>
    <w:rsid w:val="007E360C"/>
    <w:rsid w:val="007F7020"/>
    <w:rsid w:val="00817DD9"/>
    <w:rsid w:val="00821F8A"/>
    <w:rsid w:val="00827B23"/>
    <w:rsid w:val="00852C7F"/>
    <w:rsid w:val="008641EA"/>
    <w:rsid w:val="00893BA1"/>
    <w:rsid w:val="008972D9"/>
    <w:rsid w:val="008B0EC6"/>
    <w:rsid w:val="008B6A4B"/>
    <w:rsid w:val="008C24F9"/>
    <w:rsid w:val="008D2438"/>
    <w:rsid w:val="008F0717"/>
    <w:rsid w:val="00903193"/>
    <w:rsid w:val="00905A72"/>
    <w:rsid w:val="00907080"/>
    <w:rsid w:val="00911C18"/>
    <w:rsid w:val="00936E96"/>
    <w:rsid w:val="0094529D"/>
    <w:rsid w:val="0095755D"/>
    <w:rsid w:val="00965D9F"/>
    <w:rsid w:val="009670F1"/>
    <w:rsid w:val="00974BAC"/>
    <w:rsid w:val="00977EF4"/>
    <w:rsid w:val="00983AF9"/>
    <w:rsid w:val="009B434A"/>
    <w:rsid w:val="009C553D"/>
    <w:rsid w:val="009D063C"/>
    <w:rsid w:val="009D1C94"/>
    <w:rsid w:val="009D78BE"/>
    <w:rsid w:val="009D796B"/>
    <w:rsid w:val="009F0267"/>
    <w:rsid w:val="009F10B2"/>
    <w:rsid w:val="009F51A2"/>
    <w:rsid w:val="00A025F9"/>
    <w:rsid w:val="00A20060"/>
    <w:rsid w:val="00A350A4"/>
    <w:rsid w:val="00A54898"/>
    <w:rsid w:val="00A625C5"/>
    <w:rsid w:val="00A63F3D"/>
    <w:rsid w:val="00A70D19"/>
    <w:rsid w:val="00A9459C"/>
    <w:rsid w:val="00A958AD"/>
    <w:rsid w:val="00AA3C62"/>
    <w:rsid w:val="00AB7144"/>
    <w:rsid w:val="00AD3698"/>
    <w:rsid w:val="00AD6A84"/>
    <w:rsid w:val="00AD760B"/>
    <w:rsid w:val="00AE1D36"/>
    <w:rsid w:val="00AE2F1F"/>
    <w:rsid w:val="00AE72DF"/>
    <w:rsid w:val="00AF672F"/>
    <w:rsid w:val="00B02063"/>
    <w:rsid w:val="00B0493E"/>
    <w:rsid w:val="00B13EA6"/>
    <w:rsid w:val="00B34C04"/>
    <w:rsid w:val="00B37FA6"/>
    <w:rsid w:val="00B41EFA"/>
    <w:rsid w:val="00B45682"/>
    <w:rsid w:val="00B52B09"/>
    <w:rsid w:val="00B57520"/>
    <w:rsid w:val="00B67BC8"/>
    <w:rsid w:val="00B84142"/>
    <w:rsid w:val="00B87B0C"/>
    <w:rsid w:val="00BA776B"/>
    <w:rsid w:val="00BC4969"/>
    <w:rsid w:val="00BE2ABC"/>
    <w:rsid w:val="00C03A41"/>
    <w:rsid w:val="00C05CFC"/>
    <w:rsid w:val="00C22526"/>
    <w:rsid w:val="00C2436B"/>
    <w:rsid w:val="00C26A36"/>
    <w:rsid w:val="00C31D0A"/>
    <w:rsid w:val="00C3767A"/>
    <w:rsid w:val="00C4163D"/>
    <w:rsid w:val="00C61449"/>
    <w:rsid w:val="00C83820"/>
    <w:rsid w:val="00C9654C"/>
    <w:rsid w:val="00CA7F16"/>
    <w:rsid w:val="00CA7FB4"/>
    <w:rsid w:val="00CB4771"/>
    <w:rsid w:val="00CC03DE"/>
    <w:rsid w:val="00CC3D12"/>
    <w:rsid w:val="00D1175E"/>
    <w:rsid w:val="00D147B6"/>
    <w:rsid w:val="00D14867"/>
    <w:rsid w:val="00D227E4"/>
    <w:rsid w:val="00D26A53"/>
    <w:rsid w:val="00D30C21"/>
    <w:rsid w:val="00D31F9E"/>
    <w:rsid w:val="00D32CB6"/>
    <w:rsid w:val="00D44214"/>
    <w:rsid w:val="00D575CE"/>
    <w:rsid w:val="00D82EC9"/>
    <w:rsid w:val="00D90F0B"/>
    <w:rsid w:val="00DA4F10"/>
    <w:rsid w:val="00DC3017"/>
    <w:rsid w:val="00DC7E8A"/>
    <w:rsid w:val="00DF3B92"/>
    <w:rsid w:val="00E01322"/>
    <w:rsid w:val="00E1446D"/>
    <w:rsid w:val="00E26317"/>
    <w:rsid w:val="00E30758"/>
    <w:rsid w:val="00E307B8"/>
    <w:rsid w:val="00E32DFD"/>
    <w:rsid w:val="00E42D61"/>
    <w:rsid w:val="00E57CC4"/>
    <w:rsid w:val="00E701A1"/>
    <w:rsid w:val="00E93864"/>
    <w:rsid w:val="00EB581E"/>
    <w:rsid w:val="00ED76DE"/>
    <w:rsid w:val="00EE066F"/>
    <w:rsid w:val="00EE4377"/>
    <w:rsid w:val="00EF3CA9"/>
    <w:rsid w:val="00EF5C07"/>
    <w:rsid w:val="00EF70E0"/>
    <w:rsid w:val="00F25867"/>
    <w:rsid w:val="00F31FB5"/>
    <w:rsid w:val="00F337E4"/>
    <w:rsid w:val="00F37231"/>
    <w:rsid w:val="00F435A7"/>
    <w:rsid w:val="00F44C47"/>
    <w:rsid w:val="00F456FF"/>
    <w:rsid w:val="00F6398B"/>
    <w:rsid w:val="00F73522"/>
    <w:rsid w:val="00F76333"/>
    <w:rsid w:val="00F83C55"/>
    <w:rsid w:val="00FA4556"/>
    <w:rsid w:val="00FB43FE"/>
    <w:rsid w:val="00FC3A57"/>
    <w:rsid w:val="00FC5202"/>
    <w:rsid w:val="00FD460C"/>
    <w:rsid w:val="00FF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67043C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lang w:val="ru-RU" w:eastAsia="ru-RU"/>
    </w:rPr>
  </w:style>
  <w:style w:type="paragraph" w:styleId="Heading1">
    <w:name w:val="heading 1"/>
    <w:basedOn w:val="Normal"/>
    <w:next w:val="Normal"/>
    <w:link w:val="Heading1Char"/>
    <w:uiPriority w:val="9"/>
    <w:pPr>
      <w:keepNext/>
      <w:spacing w:before="240" w:after="60"/>
      <w:outlineLvl w:val="0"/>
    </w:pPr>
    <w:rPr>
      <w:rFonts w:ascii="Arial" w:hAnsi="Arial" w:cs="Arial"/>
      <w:b/>
      <w:sz w:val="32"/>
      <w:szCs w:val="32"/>
    </w:rPr>
  </w:style>
  <w:style w:type="paragraph" w:styleId="Heading2">
    <w:name w:val="heading 2"/>
    <w:basedOn w:val="Normal"/>
    <w:next w:val="Normal"/>
    <w:link w:val="Heading2Char"/>
    <w:uiPriority w:val="9"/>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
    <w:pPr>
      <w:keepNext/>
      <w:spacing w:before="240" w:after="60"/>
      <w:outlineLvl w:val="3"/>
    </w:pPr>
    <w:rPr>
      <w:b/>
      <w:sz w:val="28"/>
      <w:szCs w:val="28"/>
    </w:rPr>
  </w:style>
  <w:style w:type="paragraph" w:styleId="Heading5">
    <w:name w:val="heading 5"/>
    <w:basedOn w:val="Normal"/>
    <w:next w:val="Normal"/>
    <w:link w:val="Heading5Char"/>
    <w:uiPriority w:val="9"/>
    <w:pPr>
      <w:spacing w:before="240" w:after="60"/>
      <w:outlineLvl w:val="4"/>
    </w:pPr>
    <w:rPr>
      <w:b/>
      <w:i/>
      <w:sz w:val="26"/>
      <w:szCs w:val="26"/>
    </w:rPr>
  </w:style>
  <w:style w:type="paragraph" w:styleId="Heading6">
    <w:name w:val="heading 6"/>
    <w:basedOn w:val="Normal"/>
    <w:next w:val="Normal"/>
    <w:link w:val="Heading6Char"/>
    <w:uiPriority w:val="9"/>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ru-RU" w:eastAsia="ru-RU"/>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ru-RU" w:eastAsia="ru-RU"/>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ru-RU" w:eastAsia="ru-RU"/>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ru-RU" w:eastAsia="ru-RU"/>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ru-RU" w:eastAsia="ru-RU"/>
    </w:rPr>
  </w:style>
  <w:style w:type="paragraph" w:styleId="Title">
    <w:name w:val="Title"/>
    <w:basedOn w:val="Normal"/>
    <w:next w:val="Normal"/>
    <w:link w:val="TitleChar"/>
    <w:uiPriority w:val="10"/>
    <w:pPr>
      <w:jc w:val="center"/>
    </w:pPr>
    <w:rPr>
      <w:b/>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ru-RU" w:eastAsia="ru-RU"/>
    </w:rPr>
  </w:style>
  <w:style w:type="paragraph" w:styleId="Subtitle">
    <w:name w:val="Subtitle"/>
    <w:basedOn w:val="Normal"/>
    <w:next w:val="Normal"/>
    <w:link w:val="SubtitleChar"/>
    <w:uiPriority w:val="11"/>
    <w:pPr>
      <w:spacing w:after="60"/>
      <w:jc w:val="center"/>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lang w:val="ru-RU" w:eastAsia="ru-RU"/>
    </w:rPr>
  </w:style>
  <w:style w:type="paragraph" w:styleId="ListParagraph">
    <w:name w:val="List Paragraph"/>
    <w:basedOn w:val="Normal"/>
    <w:uiPriority w:val="34"/>
    <w:qFormat/>
    <w:rsid w:val="00965D9F"/>
    <w:pPr>
      <w:ind w:left="720"/>
    </w:pPr>
  </w:style>
  <w:style w:type="character" w:customStyle="1" w:styleId="apple-converted-space">
    <w:name w:val="apple-converted-space"/>
    <w:basedOn w:val="DefaultParagraphFont"/>
    <w:rsid w:val="00A9459C"/>
  </w:style>
  <w:style w:type="character" w:customStyle="1" w:styleId="refsource">
    <w:name w:val="refsource"/>
    <w:basedOn w:val="DefaultParagraphFont"/>
    <w:rsid w:val="0095755D"/>
  </w:style>
  <w:style w:type="character" w:styleId="PlaceholderText">
    <w:name w:val="Placeholder Text"/>
    <w:basedOn w:val="DefaultParagraphFont"/>
    <w:uiPriority w:val="99"/>
    <w:semiHidden/>
    <w:rsid w:val="00215414"/>
    <w:rPr>
      <w:color w:val="808080"/>
    </w:rPr>
  </w:style>
  <w:style w:type="table" w:styleId="TableGrid">
    <w:name w:val="Table Grid"/>
    <w:basedOn w:val="TableNormal"/>
    <w:uiPriority w:val="39"/>
    <w:rsid w:val="001D2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D460C"/>
    <w:rPr>
      <w:i/>
      <w:iCs/>
      <w:color w:val="4F81BD" w:themeColor="accent1"/>
    </w:rPr>
  </w:style>
  <w:style w:type="character" w:styleId="HTMLCite">
    <w:name w:val="HTML Cite"/>
    <w:basedOn w:val="DefaultParagraphFont"/>
    <w:uiPriority w:val="99"/>
    <w:semiHidden/>
    <w:unhideWhenUsed/>
    <w:rsid w:val="008F0717"/>
    <w:rPr>
      <w:i/>
      <w:iCs/>
    </w:rPr>
  </w:style>
  <w:style w:type="character" w:styleId="Hyperlink">
    <w:name w:val="Hyperlink"/>
    <w:basedOn w:val="DefaultParagraphFont"/>
    <w:uiPriority w:val="99"/>
    <w:unhideWhenUsed/>
    <w:rsid w:val="008F0717"/>
    <w:rPr>
      <w:color w:val="0000FF"/>
      <w:u w:val="single"/>
    </w:rPr>
  </w:style>
  <w:style w:type="character" w:customStyle="1" w:styleId="cs1-kern-left">
    <w:name w:val="cs1-kern-left"/>
    <w:basedOn w:val="DefaultParagraphFont"/>
    <w:rsid w:val="008F0717"/>
  </w:style>
  <w:style w:type="character" w:customStyle="1" w:styleId="reference-accessdate">
    <w:name w:val="reference-accessdate"/>
    <w:basedOn w:val="DefaultParagraphFont"/>
    <w:rsid w:val="008F0717"/>
  </w:style>
  <w:style w:type="character" w:customStyle="1" w:styleId="nowrap">
    <w:name w:val="nowrap"/>
    <w:basedOn w:val="DefaultParagraphFont"/>
    <w:rsid w:val="008F0717"/>
  </w:style>
  <w:style w:type="character" w:customStyle="1" w:styleId="mw-cite-backlink">
    <w:name w:val="mw-cite-backlink"/>
    <w:basedOn w:val="DefaultParagraphFont"/>
    <w:rsid w:val="008F0717"/>
  </w:style>
  <w:style w:type="character" w:customStyle="1" w:styleId="cite-accessibility-label">
    <w:name w:val="cite-accessibility-label"/>
    <w:basedOn w:val="DefaultParagraphFont"/>
    <w:rsid w:val="008F0717"/>
  </w:style>
  <w:style w:type="character" w:customStyle="1" w:styleId="cs1-format">
    <w:name w:val="cs1-format"/>
    <w:basedOn w:val="DefaultParagraphFont"/>
    <w:rsid w:val="008F0717"/>
  </w:style>
  <w:style w:type="paragraph" w:customStyle="1" w:styleId="gmail-msonormal">
    <w:name w:val="gmail-msonormal"/>
    <w:basedOn w:val="Normal"/>
    <w:rsid w:val="00724B1D"/>
    <w:pPr>
      <w:spacing w:before="100" w:beforeAutospacing="1" w:after="100" w:afterAutospacing="1"/>
      <w:contextualSpacing w:val="0"/>
    </w:pPr>
    <w:rPr>
      <w:lang w:eastAsia="en-US"/>
    </w:rPr>
  </w:style>
  <w:style w:type="paragraph" w:customStyle="1" w:styleId="GRIDTitle">
    <w:name w:val="GRID_Title"/>
    <w:basedOn w:val="Title"/>
    <w:next w:val="Normal"/>
    <w:qFormat/>
    <w:rsid w:val="00C2436B"/>
    <w:pPr>
      <w:spacing w:after="240"/>
      <w:contextualSpacing w:val="0"/>
    </w:pPr>
    <w:rPr>
      <w:bCs/>
      <w:caps/>
      <w:color w:val="0F243E"/>
      <w:sz w:val="32"/>
      <w:lang w:val="en-US" w:eastAsia="en-US"/>
    </w:rPr>
  </w:style>
  <w:style w:type="paragraph" w:customStyle="1" w:styleId="GRIDauthor">
    <w:name w:val="GRID_author"/>
    <w:basedOn w:val="Normal"/>
    <w:next w:val="ListParagraph"/>
    <w:qFormat/>
    <w:rsid w:val="00C2436B"/>
    <w:pPr>
      <w:spacing w:after="240"/>
      <w:contextualSpacing w:val="0"/>
      <w:jc w:val="center"/>
    </w:pPr>
    <w:rPr>
      <w:b/>
      <w:sz w:val="28"/>
      <w:szCs w:val="22"/>
      <w:lang w:val="en-US"/>
    </w:rPr>
  </w:style>
  <w:style w:type="paragraph" w:customStyle="1" w:styleId="GRIDAbstract">
    <w:name w:val="GRID_Abstract"/>
    <w:basedOn w:val="Normal"/>
    <w:qFormat/>
    <w:rsid w:val="00C2436B"/>
    <w:pPr>
      <w:spacing w:before="600"/>
      <w:contextualSpacing w:val="0"/>
      <w:jc w:val="both"/>
    </w:pPr>
    <w:rPr>
      <w:iCs/>
      <w:sz w:val="22"/>
      <w:szCs w:val="20"/>
      <w:lang w:val="en-US"/>
    </w:rPr>
  </w:style>
  <w:style w:type="paragraph" w:customStyle="1" w:styleId="GRIDkeywords">
    <w:name w:val="GRID_keywords"/>
    <w:basedOn w:val="Normal"/>
    <w:qFormat/>
    <w:rsid w:val="00C2436B"/>
    <w:pPr>
      <w:spacing w:before="240" w:after="240"/>
      <w:contextualSpacing w:val="0"/>
      <w:jc w:val="center"/>
    </w:pPr>
    <w:rPr>
      <w:lang w:val="en-GB"/>
    </w:rPr>
  </w:style>
  <w:style w:type="character" w:customStyle="1" w:styleId="a">
    <w:name w:val="Ђ—‡’€ ђ‘_ЦЊ‰ћЊ –‘”‰€ ‚’€ђ"/>
    <w:link w:val="a0"/>
    <w:locked/>
    <w:rsid w:val="00C2436B"/>
    <w:rPr>
      <w:sz w:val="22"/>
    </w:rPr>
  </w:style>
  <w:style w:type="paragraph" w:customStyle="1" w:styleId="a0">
    <w:name w:val="Ђ—‡’€ ђ‘_ЦЊ‰ћЊ –‘”‰€"/>
    <w:basedOn w:val="Normal"/>
    <w:link w:val="a"/>
    <w:autoRedefine/>
    <w:rsid w:val="00C2436B"/>
    <w:pPr>
      <w:spacing w:before="120" w:line="240" w:lineRule="atLeast"/>
      <w:ind w:right="-1" w:firstLine="426"/>
      <w:contextualSpacing w:val="0"/>
      <w:jc w:val="both"/>
    </w:pPr>
    <w:rPr>
      <w:sz w:val="22"/>
      <w:lang w:val="en-US" w:eastAsia="en-US"/>
    </w:rPr>
  </w:style>
  <w:style w:type="paragraph" w:customStyle="1" w:styleId="GRIDheading2">
    <w:name w:val="GRID_heading 2"/>
    <w:basedOn w:val="Normal"/>
    <w:qFormat/>
    <w:rsid w:val="00C2436B"/>
    <w:pPr>
      <w:keepNext/>
      <w:widowControl w:val="0"/>
      <w:autoSpaceDN w:val="0"/>
      <w:adjustRightInd w:val="0"/>
      <w:spacing w:before="120" w:after="120"/>
      <w:contextualSpacing w:val="0"/>
      <w:outlineLvl w:val="0"/>
    </w:pPr>
    <w:rPr>
      <w:b/>
      <w:bCs/>
      <w:sz w:val="22"/>
      <w:szCs w:val="20"/>
      <w:lang w:val="en-GB"/>
    </w:rPr>
  </w:style>
  <w:style w:type="paragraph" w:customStyle="1" w:styleId="GRIDheading1">
    <w:name w:val="GRID_heading 1"/>
    <w:basedOn w:val="Normal"/>
    <w:qFormat/>
    <w:rsid w:val="00C2436B"/>
    <w:pPr>
      <w:keepNext/>
      <w:tabs>
        <w:tab w:val="right" w:pos="9072"/>
      </w:tabs>
      <w:spacing w:before="360" w:after="240"/>
      <w:contextualSpacing w:val="0"/>
    </w:pPr>
    <w:rPr>
      <w:b/>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090">
      <w:bodyDiv w:val="1"/>
      <w:marLeft w:val="0"/>
      <w:marRight w:val="0"/>
      <w:marTop w:val="0"/>
      <w:marBottom w:val="0"/>
      <w:divBdr>
        <w:top w:val="none" w:sz="0" w:space="0" w:color="auto"/>
        <w:left w:val="none" w:sz="0" w:space="0" w:color="auto"/>
        <w:bottom w:val="none" w:sz="0" w:space="0" w:color="auto"/>
        <w:right w:val="none" w:sz="0" w:space="0" w:color="auto"/>
      </w:divBdr>
    </w:div>
    <w:div w:id="48581623">
      <w:bodyDiv w:val="1"/>
      <w:marLeft w:val="0"/>
      <w:marRight w:val="0"/>
      <w:marTop w:val="0"/>
      <w:marBottom w:val="0"/>
      <w:divBdr>
        <w:top w:val="none" w:sz="0" w:space="0" w:color="auto"/>
        <w:left w:val="none" w:sz="0" w:space="0" w:color="auto"/>
        <w:bottom w:val="none" w:sz="0" w:space="0" w:color="auto"/>
        <w:right w:val="none" w:sz="0" w:space="0" w:color="auto"/>
      </w:divBdr>
    </w:div>
    <w:div w:id="52851822">
      <w:bodyDiv w:val="1"/>
      <w:marLeft w:val="0"/>
      <w:marRight w:val="0"/>
      <w:marTop w:val="0"/>
      <w:marBottom w:val="0"/>
      <w:divBdr>
        <w:top w:val="none" w:sz="0" w:space="0" w:color="auto"/>
        <w:left w:val="none" w:sz="0" w:space="0" w:color="auto"/>
        <w:bottom w:val="none" w:sz="0" w:space="0" w:color="auto"/>
        <w:right w:val="none" w:sz="0" w:space="0" w:color="auto"/>
      </w:divBdr>
      <w:divsChild>
        <w:div w:id="989284019">
          <w:marLeft w:val="0"/>
          <w:marRight w:val="0"/>
          <w:marTop w:val="0"/>
          <w:marBottom w:val="0"/>
          <w:divBdr>
            <w:top w:val="none" w:sz="0" w:space="0" w:color="auto"/>
            <w:left w:val="none" w:sz="0" w:space="0" w:color="auto"/>
            <w:bottom w:val="none" w:sz="0" w:space="0" w:color="auto"/>
            <w:right w:val="none" w:sz="0" w:space="0" w:color="auto"/>
          </w:divBdr>
        </w:div>
        <w:div w:id="1303078669">
          <w:marLeft w:val="0"/>
          <w:marRight w:val="0"/>
          <w:marTop w:val="0"/>
          <w:marBottom w:val="0"/>
          <w:divBdr>
            <w:top w:val="none" w:sz="0" w:space="0" w:color="auto"/>
            <w:left w:val="none" w:sz="0" w:space="0" w:color="auto"/>
            <w:bottom w:val="none" w:sz="0" w:space="0" w:color="auto"/>
            <w:right w:val="none" w:sz="0" w:space="0" w:color="auto"/>
          </w:divBdr>
        </w:div>
      </w:divsChild>
    </w:div>
    <w:div w:id="67386406">
      <w:bodyDiv w:val="1"/>
      <w:marLeft w:val="0"/>
      <w:marRight w:val="0"/>
      <w:marTop w:val="0"/>
      <w:marBottom w:val="0"/>
      <w:divBdr>
        <w:top w:val="none" w:sz="0" w:space="0" w:color="auto"/>
        <w:left w:val="none" w:sz="0" w:space="0" w:color="auto"/>
        <w:bottom w:val="none" w:sz="0" w:space="0" w:color="auto"/>
        <w:right w:val="none" w:sz="0" w:space="0" w:color="auto"/>
      </w:divBdr>
    </w:div>
    <w:div w:id="104347936">
      <w:bodyDiv w:val="1"/>
      <w:marLeft w:val="0"/>
      <w:marRight w:val="0"/>
      <w:marTop w:val="0"/>
      <w:marBottom w:val="0"/>
      <w:divBdr>
        <w:top w:val="none" w:sz="0" w:space="0" w:color="auto"/>
        <w:left w:val="none" w:sz="0" w:space="0" w:color="auto"/>
        <w:bottom w:val="none" w:sz="0" w:space="0" w:color="auto"/>
        <w:right w:val="none" w:sz="0" w:space="0" w:color="auto"/>
      </w:divBdr>
    </w:div>
    <w:div w:id="150949520">
      <w:bodyDiv w:val="1"/>
      <w:marLeft w:val="0"/>
      <w:marRight w:val="0"/>
      <w:marTop w:val="0"/>
      <w:marBottom w:val="0"/>
      <w:divBdr>
        <w:top w:val="none" w:sz="0" w:space="0" w:color="auto"/>
        <w:left w:val="none" w:sz="0" w:space="0" w:color="auto"/>
        <w:bottom w:val="none" w:sz="0" w:space="0" w:color="auto"/>
        <w:right w:val="none" w:sz="0" w:space="0" w:color="auto"/>
      </w:divBdr>
    </w:div>
    <w:div w:id="229199334">
      <w:bodyDiv w:val="1"/>
      <w:marLeft w:val="0"/>
      <w:marRight w:val="0"/>
      <w:marTop w:val="0"/>
      <w:marBottom w:val="0"/>
      <w:divBdr>
        <w:top w:val="none" w:sz="0" w:space="0" w:color="auto"/>
        <w:left w:val="none" w:sz="0" w:space="0" w:color="auto"/>
        <w:bottom w:val="none" w:sz="0" w:space="0" w:color="auto"/>
        <w:right w:val="none" w:sz="0" w:space="0" w:color="auto"/>
      </w:divBdr>
    </w:div>
    <w:div w:id="239871051">
      <w:bodyDiv w:val="1"/>
      <w:marLeft w:val="0"/>
      <w:marRight w:val="0"/>
      <w:marTop w:val="0"/>
      <w:marBottom w:val="0"/>
      <w:divBdr>
        <w:top w:val="none" w:sz="0" w:space="0" w:color="auto"/>
        <w:left w:val="none" w:sz="0" w:space="0" w:color="auto"/>
        <w:bottom w:val="none" w:sz="0" w:space="0" w:color="auto"/>
        <w:right w:val="none" w:sz="0" w:space="0" w:color="auto"/>
      </w:divBdr>
    </w:div>
    <w:div w:id="287276200">
      <w:bodyDiv w:val="1"/>
      <w:marLeft w:val="0"/>
      <w:marRight w:val="0"/>
      <w:marTop w:val="0"/>
      <w:marBottom w:val="0"/>
      <w:divBdr>
        <w:top w:val="none" w:sz="0" w:space="0" w:color="auto"/>
        <w:left w:val="none" w:sz="0" w:space="0" w:color="auto"/>
        <w:bottom w:val="none" w:sz="0" w:space="0" w:color="auto"/>
        <w:right w:val="none" w:sz="0" w:space="0" w:color="auto"/>
      </w:divBdr>
    </w:div>
    <w:div w:id="292369038">
      <w:bodyDiv w:val="1"/>
      <w:marLeft w:val="0"/>
      <w:marRight w:val="0"/>
      <w:marTop w:val="0"/>
      <w:marBottom w:val="0"/>
      <w:divBdr>
        <w:top w:val="none" w:sz="0" w:space="0" w:color="auto"/>
        <w:left w:val="none" w:sz="0" w:space="0" w:color="auto"/>
        <w:bottom w:val="none" w:sz="0" w:space="0" w:color="auto"/>
        <w:right w:val="none" w:sz="0" w:space="0" w:color="auto"/>
      </w:divBdr>
    </w:div>
    <w:div w:id="414405469">
      <w:bodyDiv w:val="1"/>
      <w:marLeft w:val="0"/>
      <w:marRight w:val="0"/>
      <w:marTop w:val="0"/>
      <w:marBottom w:val="0"/>
      <w:divBdr>
        <w:top w:val="none" w:sz="0" w:space="0" w:color="auto"/>
        <w:left w:val="none" w:sz="0" w:space="0" w:color="auto"/>
        <w:bottom w:val="none" w:sz="0" w:space="0" w:color="auto"/>
        <w:right w:val="none" w:sz="0" w:space="0" w:color="auto"/>
      </w:divBdr>
    </w:div>
    <w:div w:id="424573891">
      <w:bodyDiv w:val="1"/>
      <w:marLeft w:val="0"/>
      <w:marRight w:val="0"/>
      <w:marTop w:val="0"/>
      <w:marBottom w:val="0"/>
      <w:divBdr>
        <w:top w:val="none" w:sz="0" w:space="0" w:color="auto"/>
        <w:left w:val="none" w:sz="0" w:space="0" w:color="auto"/>
        <w:bottom w:val="none" w:sz="0" w:space="0" w:color="auto"/>
        <w:right w:val="none" w:sz="0" w:space="0" w:color="auto"/>
      </w:divBdr>
    </w:div>
    <w:div w:id="513494967">
      <w:bodyDiv w:val="1"/>
      <w:marLeft w:val="0"/>
      <w:marRight w:val="0"/>
      <w:marTop w:val="0"/>
      <w:marBottom w:val="0"/>
      <w:divBdr>
        <w:top w:val="none" w:sz="0" w:space="0" w:color="auto"/>
        <w:left w:val="none" w:sz="0" w:space="0" w:color="auto"/>
        <w:bottom w:val="none" w:sz="0" w:space="0" w:color="auto"/>
        <w:right w:val="none" w:sz="0" w:space="0" w:color="auto"/>
      </w:divBdr>
    </w:div>
    <w:div w:id="549998054">
      <w:bodyDiv w:val="1"/>
      <w:marLeft w:val="0"/>
      <w:marRight w:val="0"/>
      <w:marTop w:val="0"/>
      <w:marBottom w:val="0"/>
      <w:divBdr>
        <w:top w:val="none" w:sz="0" w:space="0" w:color="auto"/>
        <w:left w:val="none" w:sz="0" w:space="0" w:color="auto"/>
        <w:bottom w:val="none" w:sz="0" w:space="0" w:color="auto"/>
        <w:right w:val="none" w:sz="0" w:space="0" w:color="auto"/>
      </w:divBdr>
    </w:div>
    <w:div w:id="598682831">
      <w:bodyDiv w:val="1"/>
      <w:marLeft w:val="0"/>
      <w:marRight w:val="0"/>
      <w:marTop w:val="0"/>
      <w:marBottom w:val="0"/>
      <w:divBdr>
        <w:top w:val="none" w:sz="0" w:space="0" w:color="auto"/>
        <w:left w:val="none" w:sz="0" w:space="0" w:color="auto"/>
        <w:bottom w:val="none" w:sz="0" w:space="0" w:color="auto"/>
        <w:right w:val="none" w:sz="0" w:space="0" w:color="auto"/>
      </w:divBdr>
      <w:divsChild>
        <w:div w:id="124547661">
          <w:marLeft w:val="0"/>
          <w:marRight w:val="0"/>
          <w:marTop w:val="0"/>
          <w:marBottom w:val="0"/>
          <w:divBdr>
            <w:top w:val="none" w:sz="0" w:space="0" w:color="auto"/>
            <w:left w:val="none" w:sz="0" w:space="0" w:color="auto"/>
            <w:bottom w:val="none" w:sz="0" w:space="0" w:color="auto"/>
            <w:right w:val="none" w:sz="0" w:space="0" w:color="auto"/>
          </w:divBdr>
          <w:divsChild>
            <w:div w:id="319502280">
              <w:marLeft w:val="0"/>
              <w:marRight w:val="0"/>
              <w:marTop w:val="0"/>
              <w:marBottom w:val="0"/>
              <w:divBdr>
                <w:top w:val="none" w:sz="0" w:space="0" w:color="auto"/>
                <w:left w:val="none" w:sz="0" w:space="0" w:color="auto"/>
                <w:bottom w:val="none" w:sz="0" w:space="0" w:color="auto"/>
                <w:right w:val="none" w:sz="0" w:space="0" w:color="auto"/>
              </w:divBdr>
              <w:divsChild>
                <w:div w:id="859389029">
                  <w:marLeft w:val="0"/>
                  <w:marRight w:val="0"/>
                  <w:marTop w:val="0"/>
                  <w:marBottom w:val="0"/>
                  <w:divBdr>
                    <w:top w:val="none" w:sz="0" w:space="0" w:color="auto"/>
                    <w:left w:val="none" w:sz="0" w:space="0" w:color="auto"/>
                    <w:bottom w:val="none" w:sz="0" w:space="0" w:color="auto"/>
                    <w:right w:val="none" w:sz="0" w:space="0" w:color="auto"/>
                  </w:divBdr>
                  <w:divsChild>
                    <w:div w:id="5265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7010">
      <w:bodyDiv w:val="1"/>
      <w:marLeft w:val="0"/>
      <w:marRight w:val="0"/>
      <w:marTop w:val="0"/>
      <w:marBottom w:val="0"/>
      <w:divBdr>
        <w:top w:val="none" w:sz="0" w:space="0" w:color="auto"/>
        <w:left w:val="none" w:sz="0" w:space="0" w:color="auto"/>
        <w:bottom w:val="none" w:sz="0" w:space="0" w:color="auto"/>
        <w:right w:val="none" w:sz="0" w:space="0" w:color="auto"/>
      </w:divBdr>
    </w:div>
    <w:div w:id="758133589">
      <w:bodyDiv w:val="1"/>
      <w:marLeft w:val="0"/>
      <w:marRight w:val="0"/>
      <w:marTop w:val="0"/>
      <w:marBottom w:val="0"/>
      <w:divBdr>
        <w:top w:val="none" w:sz="0" w:space="0" w:color="auto"/>
        <w:left w:val="none" w:sz="0" w:space="0" w:color="auto"/>
        <w:bottom w:val="none" w:sz="0" w:space="0" w:color="auto"/>
        <w:right w:val="none" w:sz="0" w:space="0" w:color="auto"/>
      </w:divBdr>
    </w:div>
    <w:div w:id="830097608">
      <w:bodyDiv w:val="1"/>
      <w:marLeft w:val="0"/>
      <w:marRight w:val="0"/>
      <w:marTop w:val="0"/>
      <w:marBottom w:val="0"/>
      <w:divBdr>
        <w:top w:val="none" w:sz="0" w:space="0" w:color="auto"/>
        <w:left w:val="none" w:sz="0" w:space="0" w:color="auto"/>
        <w:bottom w:val="none" w:sz="0" w:space="0" w:color="auto"/>
        <w:right w:val="none" w:sz="0" w:space="0" w:color="auto"/>
      </w:divBdr>
    </w:div>
    <w:div w:id="837843259">
      <w:bodyDiv w:val="1"/>
      <w:marLeft w:val="0"/>
      <w:marRight w:val="0"/>
      <w:marTop w:val="0"/>
      <w:marBottom w:val="0"/>
      <w:divBdr>
        <w:top w:val="none" w:sz="0" w:space="0" w:color="auto"/>
        <w:left w:val="none" w:sz="0" w:space="0" w:color="auto"/>
        <w:bottom w:val="none" w:sz="0" w:space="0" w:color="auto"/>
        <w:right w:val="none" w:sz="0" w:space="0" w:color="auto"/>
      </w:divBdr>
    </w:div>
    <w:div w:id="844904285">
      <w:bodyDiv w:val="1"/>
      <w:marLeft w:val="0"/>
      <w:marRight w:val="0"/>
      <w:marTop w:val="0"/>
      <w:marBottom w:val="0"/>
      <w:divBdr>
        <w:top w:val="none" w:sz="0" w:space="0" w:color="auto"/>
        <w:left w:val="none" w:sz="0" w:space="0" w:color="auto"/>
        <w:bottom w:val="none" w:sz="0" w:space="0" w:color="auto"/>
        <w:right w:val="none" w:sz="0" w:space="0" w:color="auto"/>
      </w:divBdr>
    </w:div>
    <w:div w:id="883441679">
      <w:bodyDiv w:val="1"/>
      <w:marLeft w:val="0"/>
      <w:marRight w:val="0"/>
      <w:marTop w:val="0"/>
      <w:marBottom w:val="0"/>
      <w:divBdr>
        <w:top w:val="none" w:sz="0" w:space="0" w:color="auto"/>
        <w:left w:val="none" w:sz="0" w:space="0" w:color="auto"/>
        <w:bottom w:val="none" w:sz="0" w:space="0" w:color="auto"/>
        <w:right w:val="none" w:sz="0" w:space="0" w:color="auto"/>
      </w:divBdr>
    </w:div>
    <w:div w:id="886651394">
      <w:bodyDiv w:val="1"/>
      <w:marLeft w:val="0"/>
      <w:marRight w:val="0"/>
      <w:marTop w:val="0"/>
      <w:marBottom w:val="0"/>
      <w:divBdr>
        <w:top w:val="none" w:sz="0" w:space="0" w:color="auto"/>
        <w:left w:val="none" w:sz="0" w:space="0" w:color="auto"/>
        <w:bottom w:val="none" w:sz="0" w:space="0" w:color="auto"/>
        <w:right w:val="none" w:sz="0" w:space="0" w:color="auto"/>
      </w:divBdr>
    </w:div>
    <w:div w:id="902908592">
      <w:bodyDiv w:val="1"/>
      <w:marLeft w:val="0"/>
      <w:marRight w:val="0"/>
      <w:marTop w:val="0"/>
      <w:marBottom w:val="0"/>
      <w:divBdr>
        <w:top w:val="none" w:sz="0" w:space="0" w:color="auto"/>
        <w:left w:val="none" w:sz="0" w:space="0" w:color="auto"/>
        <w:bottom w:val="none" w:sz="0" w:space="0" w:color="auto"/>
        <w:right w:val="none" w:sz="0" w:space="0" w:color="auto"/>
      </w:divBdr>
    </w:div>
    <w:div w:id="922837041">
      <w:bodyDiv w:val="1"/>
      <w:marLeft w:val="0"/>
      <w:marRight w:val="0"/>
      <w:marTop w:val="0"/>
      <w:marBottom w:val="0"/>
      <w:divBdr>
        <w:top w:val="none" w:sz="0" w:space="0" w:color="auto"/>
        <w:left w:val="none" w:sz="0" w:space="0" w:color="auto"/>
        <w:bottom w:val="none" w:sz="0" w:space="0" w:color="auto"/>
        <w:right w:val="none" w:sz="0" w:space="0" w:color="auto"/>
      </w:divBdr>
    </w:div>
    <w:div w:id="952591453">
      <w:bodyDiv w:val="1"/>
      <w:marLeft w:val="0"/>
      <w:marRight w:val="0"/>
      <w:marTop w:val="0"/>
      <w:marBottom w:val="0"/>
      <w:divBdr>
        <w:top w:val="none" w:sz="0" w:space="0" w:color="auto"/>
        <w:left w:val="none" w:sz="0" w:space="0" w:color="auto"/>
        <w:bottom w:val="none" w:sz="0" w:space="0" w:color="auto"/>
        <w:right w:val="none" w:sz="0" w:space="0" w:color="auto"/>
      </w:divBdr>
    </w:div>
    <w:div w:id="1021008084">
      <w:bodyDiv w:val="1"/>
      <w:marLeft w:val="0"/>
      <w:marRight w:val="0"/>
      <w:marTop w:val="0"/>
      <w:marBottom w:val="0"/>
      <w:divBdr>
        <w:top w:val="none" w:sz="0" w:space="0" w:color="auto"/>
        <w:left w:val="none" w:sz="0" w:space="0" w:color="auto"/>
        <w:bottom w:val="none" w:sz="0" w:space="0" w:color="auto"/>
        <w:right w:val="none" w:sz="0" w:space="0" w:color="auto"/>
      </w:divBdr>
    </w:div>
    <w:div w:id="1046102962">
      <w:bodyDiv w:val="1"/>
      <w:marLeft w:val="0"/>
      <w:marRight w:val="0"/>
      <w:marTop w:val="0"/>
      <w:marBottom w:val="0"/>
      <w:divBdr>
        <w:top w:val="none" w:sz="0" w:space="0" w:color="auto"/>
        <w:left w:val="none" w:sz="0" w:space="0" w:color="auto"/>
        <w:bottom w:val="none" w:sz="0" w:space="0" w:color="auto"/>
        <w:right w:val="none" w:sz="0" w:space="0" w:color="auto"/>
      </w:divBdr>
    </w:div>
    <w:div w:id="1082222008">
      <w:bodyDiv w:val="1"/>
      <w:marLeft w:val="0"/>
      <w:marRight w:val="0"/>
      <w:marTop w:val="0"/>
      <w:marBottom w:val="0"/>
      <w:divBdr>
        <w:top w:val="none" w:sz="0" w:space="0" w:color="auto"/>
        <w:left w:val="none" w:sz="0" w:space="0" w:color="auto"/>
        <w:bottom w:val="none" w:sz="0" w:space="0" w:color="auto"/>
        <w:right w:val="none" w:sz="0" w:space="0" w:color="auto"/>
      </w:divBdr>
    </w:div>
    <w:div w:id="1085763423">
      <w:bodyDiv w:val="1"/>
      <w:marLeft w:val="0"/>
      <w:marRight w:val="0"/>
      <w:marTop w:val="0"/>
      <w:marBottom w:val="0"/>
      <w:divBdr>
        <w:top w:val="none" w:sz="0" w:space="0" w:color="auto"/>
        <w:left w:val="none" w:sz="0" w:space="0" w:color="auto"/>
        <w:bottom w:val="none" w:sz="0" w:space="0" w:color="auto"/>
        <w:right w:val="none" w:sz="0" w:space="0" w:color="auto"/>
      </w:divBdr>
    </w:div>
    <w:div w:id="1231118902">
      <w:bodyDiv w:val="1"/>
      <w:marLeft w:val="0"/>
      <w:marRight w:val="0"/>
      <w:marTop w:val="0"/>
      <w:marBottom w:val="0"/>
      <w:divBdr>
        <w:top w:val="none" w:sz="0" w:space="0" w:color="auto"/>
        <w:left w:val="none" w:sz="0" w:space="0" w:color="auto"/>
        <w:bottom w:val="none" w:sz="0" w:space="0" w:color="auto"/>
        <w:right w:val="none" w:sz="0" w:space="0" w:color="auto"/>
      </w:divBdr>
    </w:div>
    <w:div w:id="1271543965">
      <w:bodyDiv w:val="1"/>
      <w:marLeft w:val="0"/>
      <w:marRight w:val="0"/>
      <w:marTop w:val="0"/>
      <w:marBottom w:val="0"/>
      <w:divBdr>
        <w:top w:val="none" w:sz="0" w:space="0" w:color="auto"/>
        <w:left w:val="none" w:sz="0" w:space="0" w:color="auto"/>
        <w:bottom w:val="none" w:sz="0" w:space="0" w:color="auto"/>
        <w:right w:val="none" w:sz="0" w:space="0" w:color="auto"/>
      </w:divBdr>
    </w:div>
    <w:div w:id="1383167059">
      <w:bodyDiv w:val="1"/>
      <w:marLeft w:val="0"/>
      <w:marRight w:val="0"/>
      <w:marTop w:val="0"/>
      <w:marBottom w:val="0"/>
      <w:divBdr>
        <w:top w:val="none" w:sz="0" w:space="0" w:color="auto"/>
        <w:left w:val="none" w:sz="0" w:space="0" w:color="auto"/>
        <w:bottom w:val="none" w:sz="0" w:space="0" w:color="auto"/>
        <w:right w:val="none" w:sz="0" w:space="0" w:color="auto"/>
      </w:divBdr>
    </w:div>
    <w:div w:id="1523782562">
      <w:bodyDiv w:val="1"/>
      <w:marLeft w:val="0"/>
      <w:marRight w:val="0"/>
      <w:marTop w:val="0"/>
      <w:marBottom w:val="0"/>
      <w:divBdr>
        <w:top w:val="none" w:sz="0" w:space="0" w:color="auto"/>
        <w:left w:val="none" w:sz="0" w:space="0" w:color="auto"/>
        <w:bottom w:val="none" w:sz="0" w:space="0" w:color="auto"/>
        <w:right w:val="none" w:sz="0" w:space="0" w:color="auto"/>
      </w:divBdr>
    </w:div>
    <w:div w:id="1562474551">
      <w:bodyDiv w:val="1"/>
      <w:marLeft w:val="0"/>
      <w:marRight w:val="0"/>
      <w:marTop w:val="0"/>
      <w:marBottom w:val="0"/>
      <w:divBdr>
        <w:top w:val="none" w:sz="0" w:space="0" w:color="auto"/>
        <w:left w:val="none" w:sz="0" w:space="0" w:color="auto"/>
        <w:bottom w:val="none" w:sz="0" w:space="0" w:color="auto"/>
        <w:right w:val="none" w:sz="0" w:space="0" w:color="auto"/>
      </w:divBdr>
    </w:div>
    <w:div w:id="1563709147">
      <w:bodyDiv w:val="1"/>
      <w:marLeft w:val="0"/>
      <w:marRight w:val="0"/>
      <w:marTop w:val="0"/>
      <w:marBottom w:val="0"/>
      <w:divBdr>
        <w:top w:val="none" w:sz="0" w:space="0" w:color="auto"/>
        <w:left w:val="none" w:sz="0" w:space="0" w:color="auto"/>
        <w:bottom w:val="none" w:sz="0" w:space="0" w:color="auto"/>
        <w:right w:val="none" w:sz="0" w:space="0" w:color="auto"/>
      </w:divBdr>
    </w:div>
    <w:div w:id="1594435874">
      <w:bodyDiv w:val="1"/>
      <w:marLeft w:val="0"/>
      <w:marRight w:val="0"/>
      <w:marTop w:val="0"/>
      <w:marBottom w:val="0"/>
      <w:divBdr>
        <w:top w:val="none" w:sz="0" w:space="0" w:color="auto"/>
        <w:left w:val="none" w:sz="0" w:space="0" w:color="auto"/>
        <w:bottom w:val="none" w:sz="0" w:space="0" w:color="auto"/>
        <w:right w:val="none" w:sz="0" w:space="0" w:color="auto"/>
      </w:divBdr>
    </w:div>
    <w:div w:id="1601718741">
      <w:bodyDiv w:val="1"/>
      <w:marLeft w:val="0"/>
      <w:marRight w:val="0"/>
      <w:marTop w:val="0"/>
      <w:marBottom w:val="0"/>
      <w:divBdr>
        <w:top w:val="none" w:sz="0" w:space="0" w:color="auto"/>
        <w:left w:val="none" w:sz="0" w:space="0" w:color="auto"/>
        <w:bottom w:val="none" w:sz="0" w:space="0" w:color="auto"/>
        <w:right w:val="none" w:sz="0" w:space="0" w:color="auto"/>
      </w:divBdr>
    </w:div>
    <w:div w:id="1644385701">
      <w:bodyDiv w:val="1"/>
      <w:marLeft w:val="0"/>
      <w:marRight w:val="0"/>
      <w:marTop w:val="0"/>
      <w:marBottom w:val="0"/>
      <w:divBdr>
        <w:top w:val="none" w:sz="0" w:space="0" w:color="auto"/>
        <w:left w:val="none" w:sz="0" w:space="0" w:color="auto"/>
        <w:bottom w:val="none" w:sz="0" w:space="0" w:color="auto"/>
        <w:right w:val="none" w:sz="0" w:space="0" w:color="auto"/>
      </w:divBdr>
    </w:div>
    <w:div w:id="1685402680">
      <w:bodyDiv w:val="1"/>
      <w:marLeft w:val="0"/>
      <w:marRight w:val="0"/>
      <w:marTop w:val="0"/>
      <w:marBottom w:val="0"/>
      <w:divBdr>
        <w:top w:val="none" w:sz="0" w:space="0" w:color="auto"/>
        <w:left w:val="none" w:sz="0" w:space="0" w:color="auto"/>
        <w:bottom w:val="none" w:sz="0" w:space="0" w:color="auto"/>
        <w:right w:val="none" w:sz="0" w:space="0" w:color="auto"/>
      </w:divBdr>
    </w:div>
    <w:div w:id="1748963729">
      <w:bodyDiv w:val="1"/>
      <w:marLeft w:val="0"/>
      <w:marRight w:val="0"/>
      <w:marTop w:val="0"/>
      <w:marBottom w:val="0"/>
      <w:divBdr>
        <w:top w:val="none" w:sz="0" w:space="0" w:color="auto"/>
        <w:left w:val="none" w:sz="0" w:space="0" w:color="auto"/>
        <w:bottom w:val="none" w:sz="0" w:space="0" w:color="auto"/>
        <w:right w:val="none" w:sz="0" w:space="0" w:color="auto"/>
      </w:divBdr>
    </w:div>
    <w:div w:id="1775860328">
      <w:bodyDiv w:val="1"/>
      <w:marLeft w:val="0"/>
      <w:marRight w:val="0"/>
      <w:marTop w:val="0"/>
      <w:marBottom w:val="0"/>
      <w:divBdr>
        <w:top w:val="none" w:sz="0" w:space="0" w:color="auto"/>
        <w:left w:val="none" w:sz="0" w:space="0" w:color="auto"/>
        <w:bottom w:val="none" w:sz="0" w:space="0" w:color="auto"/>
        <w:right w:val="none" w:sz="0" w:space="0" w:color="auto"/>
      </w:divBdr>
    </w:div>
    <w:div w:id="1800997071">
      <w:bodyDiv w:val="1"/>
      <w:marLeft w:val="0"/>
      <w:marRight w:val="0"/>
      <w:marTop w:val="0"/>
      <w:marBottom w:val="0"/>
      <w:divBdr>
        <w:top w:val="none" w:sz="0" w:space="0" w:color="auto"/>
        <w:left w:val="none" w:sz="0" w:space="0" w:color="auto"/>
        <w:bottom w:val="none" w:sz="0" w:space="0" w:color="auto"/>
        <w:right w:val="none" w:sz="0" w:space="0" w:color="auto"/>
      </w:divBdr>
    </w:div>
    <w:div w:id="1804425604">
      <w:bodyDiv w:val="1"/>
      <w:marLeft w:val="0"/>
      <w:marRight w:val="0"/>
      <w:marTop w:val="0"/>
      <w:marBottom w:val="0"/>
      <w:divBdr>
        <w:top w:val="none" w:sz="0" w:space="0" w:color="auto"/>
        <w:left w:val="none" w:sz="0" w:space="0" w:color="auto"/>
        <w:bottom w:val="none" w:sz="0" w:space="0" w:color="auto"/>
        <w:right w:val="none" w:sz="0" w:space="0" w:color="auto"/>
      </w:divBdr>
      <w:divsChild>
        <w:div w:id="1348824187">
          <w:marLeft w:val="0"/>
          <w:marRight w:val="0"/>
          <w:marTop w:val="0"/>
          <w:marBottom w:val="0"/>
          <w:divBdr>
            <w:top w:val="none" w:sz="0" w:space="0" w:color="auto"/>
            <w:left w:val="none" w:sz="0" w:space="0" w:color="auto"/>
            <w:bottom w:val="none" w:sz="0" w:space="0" w:color="auto"/>
            <w:right w:val="none" w:sz="0" w:space="0" w:color="auto"/>
          </w:divBdr>
        </w:div>
      </w:divsChild>
    </w:div>
    <w:div w:id="1842548879">
      <w:bodyDiv w:val="1"/>
      <w:marLeft w:val="0"/>
      <w:marRight w:val="0"/>
      <w:marTop w:val="0"/>
      <w:marBottom w:val="0"/>
      <w:divBdr>
        <w:top w:val="none" w:sz="0" w:space="0" w:color="auto"/>
        <w:left w:val="none" w:sz="0" w:space="0" w:color="auto"/>
        <w:bottom w:val="none" w:sz="0" w:space="0" w:color="auto"/>
        <w:right w:val="none" w:sz="0" w:space="0" w:color="auto"/>
      </w:divBdr>
    </w:div>
    <w:div w:id="1901407141">
      <w:bodyDiv w:val="1"/>
      <w:marLeft w:val="0"/>
      <w:marRight w:val="0"/>
      <w:marTop w:val="0"/>
      <w:marBottom w:val="0"/>
      <w:divBdr>
        <w:top w:val="none" w:sz="0" w:space="0" w:color="auto"/>
        <w:left w:val="none" w:sz="0" w:space="0" w:color="auto"/>
        <w:bottom w:val="none" w:sz="0" w:space="0" w:color="auto"/>
        <w:right w:val="none" w:sz="0" w:space="0" w:color="auto"/>
      </w:divBdr>
    </w:div>
    <w:div w:id="1915699892">
      <w:bodyDiv w:val="1"/>
      <w:marLeft w:val="0"/>
      <w:marRight w:val="0"/>
      <w:marTop w:val="0"/>
      <w:marBottom w:val="0"/>
      <w:divBdr>
        <w:top w:val="none" w:sz="0" w:space="0" w:color="auto"/>
        <w:left w:val="none" w:sz="0" w:space="0" w:color="auto"/>
        <w:bottom w:val="none" w:sz="0" w:space="0" w:color="auto"/>
        <w:right w:val="none" w:sz="0" w:space="0" w:color="auto"/>
      </w:divBdr>
    </w:div>
    <w:div w:id="1945527559">
      <w:bodyDiv w:val="1"/>
      <w:marLeft w:val="0"/>
      <w:marRight w:val="0"/>
      <w:marTop w:val="0"/>
      <w:marBottom w:val="0"/>
      <w:divBdr>
        <w:top w:val="none" w:sz="0" w:space="0" w:color="auto"/>
        <w:left w:val="none" w:sz="0" w:space="0" w:color="auto"/>
        <w:bottom w:val="none" w:sz="0" w:space="0" w:color="auto"/>
        <w:right w:val="none" w:sz="0" w:space="0" w:color="auto"/>
      </w:divBdr>
    </w:div>
    <w:div w:id="2080982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2056</Words>
  <Characters>11720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Мажитова</dc:creator>
  <cp:keywords/>
  <dc:description/>
  <cp:lastModifiedBy>Microsoft Office User</cp:lastModifiedBy>
  <cp:revision>51</cp:revision>
  <cp:lastPrinted>2018-10-22T12:26:00Z</cp:lastPrinted>
  <dcterms:created xsi:type="dcterms:W3CDTF">2018-10-22T11:00:00Z</dcterms:created>
  <dcterms:modified xsi:type="dcterms:W3CDTF">2018-10-22T12:44:00Z</dcterms:modified>
</cp:coreProperties>
</file>